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88AB0" w14:textId="77777777" w:rsidR="004F7E3C" w:rsidRPr="00DD3B72" w:rsidRDefault="004F7E3C" w:rsidP="00DD3B72">
      <w:pPr>
        <w:spacing w:after="120"/>
        <w:jc w:val="right"/>
        <w:rPr>
          <w:rFonts w:asciiTheme="majorHAnsi" w:hAnsiTheme="majorHAnsi" w:cs="Calibri"/>
          <w:b/>
          <w:lang w:eastAsia="ar-SA"/>
        </w:rPr>
      </w:pPr>
      <w:r w:rsidRPr="00DD3B72">
        <w:rPr>
          <w:rFonts w:asciiTheme="majorHAnsi" w:hAnsiTheme="majorHAnsi" w:cs="Calibri"/>
          <w:lang w:eastAsia="ar-SA"/>
        </w:rPr>
        <w:t xml:space="preserve">                                                                                                    </w:t>
      </w:r>
      <w:r w:rsidRPr="00DD3B72">
        <w:rPr>
          <w:rFonts w:asciiTheme="majorHAnsi" w:hAnsiTheme="majorHAnsi" w:cs="Calibri"/>
          <w:b/>
          <w:lang w:eastAsia="ar-SA"/>
        </w:rPr>
        <w:t>Załącznik nr 8 do SWZ</w:t>
      </w:r>
    </w:p>
    <w:p w14:paraId="005D879D" w14:textId="03EA6A87" w:rsidR="004F7E3C" w:rsidRPr="00DD3B72" w:rsidRDefault="004F7E3C" w:rsidP="00DD3B72">
      <w:pPr>
        <w:spacing w:after="120"/>
        <w:jc w:val="center"/>
        <w:rPr>
          <w:rFonts w:asciiTheme="majorHAnsi" w:hAnsiTheme="majorHAnsi" w:cs="Calibri"/>
          <w:b/>
          <w:color w:val="000000" w:themeColor="text1"/>
          <w:lang w:eastAsia="ar-SA"/>
        </w:rPr>
      </w:pPr>
      <w:r w:rsidRPr="00DD3B72">
        <w:rPr>
          <w:rFonts w:asciiTheme="majorHAnsi" w:hAnsiTheme="majorHAnsi" w:cs="Calibri"/>
          <w:b/>
          <w:lang w:eastAsia="ar-SA"/>
        </w:rPr>
        <w:t xml:space="preserve">UMOWA NR </w:t>
      </w:r>
      <w:r w:rsidR="001B3EC4" w:rsidRPr="00DD3B72">
        <w:rPr>
          <w:rFonts w:asciiTheme="majorHAnsi" w:hAnsiTheme="majorHAnsi" w:cs="Calibri"/>
          <w:b/>
          <w:lang w:eastAsia="ar-SA"/>
        </w:rPr>
        <w:t>……………</w:t>
      </w:r>
      <w:r w:rsidR="00FB66B0" w:rsidRPr="00DD3B72">
        <w:rPr>
          <w:rFonts w:asciiTheme="majorHAnsi" w:hAnsiTheme="majorHAnsi" w:cs="Calibri"/>
          <w:b/>
          <w:lang w:eastAsia="ar-SA"/>
        </w:rPr>
        <w:t xml:space="preserve"> </w:t>
      </w:r>
      <w:r w:rsidRPr="00DD3B72">
        <w:rPr>
          <w:rFonts w:asciiTheme="majorHAnsi" w:hAnsiTheme="majorHAnsi" w:cs="Calibri"/>
          <w:b/>
          <w:lang w:eastAsia="ar-SA"/>
        </w:rPr>
        <w:t xml:space="preserve">– </w:t>
      </w:r>
      <w:r w:rsidRPr="00DD3B72">
        <w:rPr>
          <w:rFonts w:asciiTheme="majorHAnsi" w:hAnsiTheme="majorHAnsi" w:cs="Calibri"/>
          <w:b/>
          <w:i/>
          <w:color w:val="000000" w:themeColor="text1"/>
          <w:lang w:eastAsia="ar-SA"/>
        </w:rPr>
        <w:t>Wzór umowy</w:t>
      </w:r>
    </w:p>
    <w:p w14:paraId="1F284750" w14:textId="46B72B96" w:rsidR="006C515D" w:rsidRPr="00DD3B72" w:rsidRDefault="004F7E3C" w:rsidP="00DD3B72">
      <w:pPr>
        <w:spacing w:after="0"/>
        <w:jc w:val="both"/>
        <w:rPr>
          <w:rFonts w:asciiTheme="majorHAnsi" w:eastAsia="Calibri" w:hAnsiTheme="majorHAnsi" w:cs="Calibri"/>
        </w:rPr>
      </w:pPr>
      <w:r w:rsidRPr="00DD3B72">
        <w:rPr>
          <w:rFonts w:asciiTheme="majorHAnsi" w:hAnsiTheme="majorHAnsi" w:cs="Calibri"/>
          <w:lang w:eastAsia="ar-SA"/>
        </w:rPr>
        <w:t xml:space="preserve">          W</w:t>
      </w:r>
      <w:r w:rsidRPr="00DD3B72">
        <w:rPr>
          <w:rFonts w:asciiTheme="majorHAnsi" w:eastAsia="Calibri" w:hAnsiTheme="majorHAnsi" w:cs="Calibri"/>
        </w:rPr>
        <w:t xml:space="preserve"> dniu </w:t>
      </w:r>
      <w:r w:rsidR="00FB66B0" w:rsidRPr="00DD3B72">
        <w:rPr>
          <w:rFonts w:asciiTheme="majorHAnsi" w:eastAsia="Calibri" w:hAnsiTheme="majorHAnsi" w:cs="Calibri"/>
        </w:rPr>
        <w:t>__.__.202</w:t>
      </w:r>
      <w:r w:rsidR="00DD3E15" w:rsidRPr="00DD3B72">
        <w:rPr>
          <w:rFonts w:asciiTheme="majorHAnsi" w:eastAsia="Calibri" w:hAnsiTheme="majorHAnsi" w:cs="Calibri"/>
        </w:rPr>
        <w:t>6</w:t>
      </w:r>
      <w:r w:rsidR="00FB66B0" w:rsidRPr="00DD3B72">
        <w:rPr>
          <w:rFonts w:asciiTheme="majorHAnsi" w:eastAsia="Calibri" w:hAnsiTheme="majorHAnsi" w:cs="Calibri"/>
        </w:rPr>
        <w:t xml:space="preserve"> r.</w:t>
      </w:r>
      <w:r w:rsidRPr="00DD3B72">
        <w:rPr>
          <w:rFonts w:asciiTheme="majorHAnsi" w:eastAsia="Calibri" w:hAnsiTheme="majorHAnsi" w:cs="Calibri"/>
        </w:rPr>
        <w:t xml:space="preserve"> r. we Włocławku pomiędzy: </w:t>
      </w:r>
    </w:p>
    <w:p w14:paraId="67448128" w14:textId="77777777" w:rsidR="006C515D" w:rsidRPr="00DD3B72" w:rsidRDefault="006C515D" w:rsidP="00DD3B72">
      <w:pPr>
        <w:spacing w:after="0"/>
        <w:jc w:val="both"/>
        <w:rPr>
          <w:rFonts w:asciiTheme="majorHAnsi" w:eastAsia="Calibri" w:hAnsiTheme="majorHAnsi" w:cs="Calibri"/>
        </w:rPr>
      </w:pPr>
    </w:p>
    <w:p w14:paraId="4A1BD37E" w14:textId="77777777" w:rsidR="003F431A" w:rsidRPr="00DD3B72" w:rsidRDefault="004F7E3C" w:rsidP="00DD3B72">
      <w:pPr>
        <w:spacing w:after="0"/>
        <w:jc w:val="both"/>
        <w:rPr>
          <w:rFonts w:asciiTheme="majorHAnsi" w:eastAsia="Calibri" w:hAnsiTheme="majorHAnsi" w:cs="Calibri"/>
        </w:rPr>
      </w:pPr>
      <w:r w:rsidRPr="00DD3B72">
        <w:rPr>
          <w:rFonts w:asciiTheme="majorHAnsi" w:eastAsia="Calibri" w:hAnsiTheme="majorHAnsi" w:cs="Calibri"/>
          <w:b/>
        </w:rPr>
        <w:t>Skarbem Państwa – Państwowym Gospodarstwem Leśnym Lasy Państwowe – Nadleśnictwem Włocławek</w:t>
      </w:r>
      <w:r w:rsidRPr="00DD3B72">
        <w:rPr>
          <w:rFonts w:asciiTheme="majorHAnsi" w:eastAsia="Calibri" w:hAnsiTheme="majorHAnsi" w:cs="Calibri"/>
        </w:rPr>
        <w:t xml:space="preserve"> </w:t>
      </w:r>
    </w:p>
    <w:p w14:paraId="51F05F82" w14:textId="7682E738" w:rsidR="004F7E3C" w:rsidRPr="00DD3B72" w:rsidRDefault="004F7E3C" w:rsidP="00DD3B72">
      <w:pPr>
        <w:spacing w:after="0"/>
        <w:jc w:val="both"/>
        <w:rPr>
          <w:rFonts w:asciiTheme="majorHAnsi" w:hAnsiTheme="majorHAnsi" w:cs="Calibri"/>
          <w:lang w:eastAsia="ar-SA"/>
        </w:rPr>
      </w:pPr>
      <w:r w:rsidRPr="00DD3B72">
        <w:rPr>
          <w:rFonts w:asciiTheme="majorHAnsi" w:eastAsia="Calibri" w:hAnsiTheme="majorHAnsi" w:cs="Calibri"/>
        </w:rPr>
        <w:t xml:space="preserve">z/s we Włocławku (kod pocztowy 87-800),  przy ul. </w:t>
      </w:r>
      <w:proofErr w:type="spellStart"/>
      <w:r w:rsidRPr="00DD3B72">
        <w:rPr>
          <w:rFonts w:asciiTheme="majorHAnsi" w:eastAsia="Calibri" w:hAnsiTheme="majorHAnsi" w:cs="Calibri"/>
        </w:rPr>
        <w:t>Ziębiej</w:t>
      </w:r>
      <w:proofErr w:type="spellEnd"/>
      <w:r w:rsidRPr="00DD3B72">
        <w:rPr>
          <w:rFonts w:asciiTheme="majorHAnsi" w:eastAsia="Calibri" w:hAnsiTheme="majorHAnsi" w:cs="Calibri"/>
        </w:rPr>
        <w:t xml:space="preserve"> 13 (któremu nadano numer NIP 888</w:t>
      </w:r>
      <w:r w:rsidRPr="00DD3B72">
        <w:rPr>
          <w:rFonts w:asciiTheme="majorHAnsi" w:eastAsia="Calibri" w:hAnsiTheme="majorHAnsi" w:cs="Calibri"/>
          <w:spacing w:val="-2"/>
        </w:rPr>
        <w:t>0008497 oraz REGON 910507855)</w:t>
      </w:r>
      <w:r w:rsidR="006C515D" w:rsidRPr="00DD3B72">
        <w:rPr>
          <w:rFonts w:asciiTheme="majorHAnsi" w:eastAsia="Calibri" w:hAnsiTheme="majorHAnsi" w:cs="Calibri"/>
          <w:spacing w:val="-2"/>
        </w:rPr>
        <w:t>,</w:t>
      </w:r>
      <w:r w:rsidR="003F431A" w:rsidRPr="00DD3B72">
        <w:rPr>
          <w:rFonts w:asciiTheme="majorHAnsi" w:eastAsia="Calibri" w:hAnsiTheme="majorHAnsi" w:cs="Calibri"/>
          <w:spacing w:val="-2"/>
        </w:rPr>
        <w:t xml:space="preserve"> </w:t>
      </w:r>
      <w:r w:rsidRPr="00DD3B72">
        <w:rPr>
          <w:rFonts w:asciiTheme="majorHAnsi" w:eastAsia="Calibri" w:hAnsiTheme="majorHAnsi" w:cs="Calibri"/>
          <w:spacing w:val="-2"/>
        </w:rPr>
        <w:t xml:space="preserve">zwanym w dalszej </w:t>
      </w:r>
      <w:r w:rsidR="006C515D" w:rsidRPr="00DD3B72">
        <w:rPr>
          <w:rFonts w:asciiTheme="majorHAnsi" w:eastAsia="Calibri" w:hAnsiTheme="majorHAnsi" w:cs="Calibri"/>
          <w:spacing w:val="-2"/>
        </w:rPr>
        <w:t xml:space="preserve">części </w:t>
      </w:r>
      <w:r w:rsidRPr="00DD3B72">
        <w:rPr>
          <w:rFonts w:asciiTheme="majorHAnsi" w:eastAsia="Calibri" w:hAnsiTheme="majorHAnsi" w:cs="Calibri"/>
          <w:spacing w:val="-2"/>
        </w:rPr>
        <w:t xml:space="preserve">umowy </w:t>
      </w:r>
      <w:r w:rsidR="006C515D" w:rsidRPr="00DD3B72">
        <w:rPr>
          <w:rFonts w:asciiTheme="majorHAnsi" w:eastAsia="Calibri" w:hAnsiTheme="majorHAnsi" w:cs="Calibri"/>
          <w:spacing w:val="-2"/>
        </w:rPr>
        <w:t>„</w:t>
      </w:r>
      <w:r w:rsidRPr="00DD3B72">
        <w:rPr>
          <w:rFonts w:asciiTheme="majorHAnsi" w:eastAsia="Calibri" w:hAnsiTheme="majorHAnsi" w:cs="Calibri"/>
          <w:b/>
          <w:spacing w:val="-2"/>
        </w:rPr>
        <w:t>Zamawiającym</w:t>
      </w:r>
      <w:r w:rsidR="006C515D" w:rsidRPr="00DD3B72">
        <w:rPr>
          <w:rFonts w:asciiTheme="majorHAnsi" w:eastAsia="Calibri" w:hAnsiTheme="majorHAnsi" w:cs="Calibri"/>
          <w:spacing w:val="-2"/>
        </w:rPr>
        <w:t>”</w:t>
      </w:r>
      <w:r w:rsidRPr="00DD3B72">
        <w:rPr>
          <w:rFonts w:asciiTheme="majorHAnsi" w:eastAsia="Calibri" w:hAnsiTheme="majorHAnsi" w:cs="Calibri"/>
          <w:spacing w:val="-2"/>
        </w:rPr>
        <w:t>,</w:t>
      </w:r>
      <w:r w:rsidRPr="00DD3B72">
        <w:rPr>
          <w:rFonts w:asciiTheme="majorHAnsi" w:eastAsia="Calibri" w:hAnsiTheme="majorHAnsi" w:cs="Calibri"/>
        </w:rPr>
        <w:t xml:space="preserve"> reprezentowanym przez:                                            </w:t>
      </w:r>
    </w:p>
    <w:p w14:paraId="0D8CEFF9" w14:textId="2B652BC9" w:rsidR="004F7E3C" w:rsidRPr="00DD3B72" w:rsidRDefault="00FB66B0" w:rsidP="00DD3B72">
      <w:pPr>
        <w:spacing w:after="0"/>
        <w:jc w:val="center"/>
        <w:rPr>
          <w:rFonts w:asciiTheme="majorHAnsi" w:eastAsia="Calibri" w:hAnsiTheme="majorHAnsi" w:cs="Calibri"/>
          <w:b/>
          <w:bCs/>
          <w:i/>
          <w:iCs/>
        </w:rPr>
      </w:pPr>
      <w:r w:rsidRPr="00DD3B72">
        <w:rPr>
          <w:rFonts w:asciiTheme="majorHAnsi" w:eastAsia="Calibri" w:hAnsiTheme="majorHAnsi" w:cs="Calibri"/>
          <w:b/>
          <w:bCs/>
          <w:i/>
          <w:iCs/>
        </w:rPr>
        <w:t>______________________________________________</w:t>
      </w:r>
      <w:r w:rsidR="004F7E3C" w:rsidRPr="00DD3B72">
        <w:rPr>
          <w:rFonts w:asciiTheme="majorHAnsi" w:eastAsia="Calibri" w:hAnsiTheme="majorHAnsi" w:cs="Calibri"/>
          <w:b/>
          <w:bCs/>
          <w:i/>
          <w:iCs/>
        </w:rPr>
        <w:t>– Nadleśniczego</w:t>
      </w:r>
    </w:p>
    <w:p w14:paraId="72DECC97" w14:textId="77777777" w:rsidR="003F431A" w:rsidRPr="00DD3B72" w:rsidRDefault="003F431A" w:rsidP="00DD3B72">
      <w:pPr>
        <w:spacing w:after="0"/>
        <w:jc w:val="both"/>
        <w:rPr>
          <w:rFonts w:asciiTheme="majorHAnsi" w:hAnsiTheme="majorHAnsi" w:cs="Calibri"/>
          <w:lang w:eastAsia="ar-SA"/>
        </w:rPr>
      </w:pPr>
    </w:p>
    <w:p w14:paraId="685BB257"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a </w:t>
      </w:r>
    </w:p>
    <w:p w14:paraId="20D5AC9E"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(w przypadku osób prawnych i spółek handlowych nieposiadających osobowości prawnej)</w:t>
      </w:r>
    </w:p>
    <w:p w14:paraId="404BEA49" w14:textId="76A86D62" w:rsidR="004F7E3C" w:rsidRPr="00DD3B72" w:rsidRDefault="00FB66B0" w:rsidP="00DD3B72">
      <w:pPr>
        <w:spacing w:after="0"/>
        <w:jc w:val="both"/>
        <w:rPr>
          <w:rFonts w:asciiTheme="majorHAnsi" w:hAnsiTheme="majorHAnsi" w:cs="Calibri"/>
          <w:lang w:eastAsia="ar-SA"/>
        </w:rPr>
      </w:pPr>
      <w:r w:rsidRPr="00DD3B72">
        <w:rPr>
          <w:rFonts w:asciiTheme="majorHAnsi" w:hAnsiTheme="majorHAnsi" w:cs="Calibri"/>
          <w:lang w:eastAsia="ar-SA"/>
        </w:rPr>
        <w:t>__________________________</w:t>
      </w:r>
      <w:r w:rsidR="004F7E3C" w:rsidRPr="00DD3B72">
        <w:rPr>
          <w:rFonts w:asciiTheme="majorHAnsi" w:hAnsiTheme="majorHAnsi" w:cs="Calibri"/>
          <w:lang w:eastAsia="ar-SA"/>
        </w:rPr>
        <w:t xml:space="preserve">(wykonawca) z/s w </w:t>
      </w:r>
      <w:bookmarkStart w:id="0" w:name="_Hlk192594280"/>
      <w:r w:rsidRPr="00DD3B72">
        <w:rPr>
          <w:rFonts w:asciiTheme="majorHAnsi" w:hAnsiTheme="majorHAnsi" w:cs="Calibri"/>
          <w:lang w:eastAsia="ar-SA"/>
        </w:rPr>
        <w:t>____________________________</w:t>
      </w:r>
      <w:bookmarkEnd w:id="0"/>
      <w:r w:rsidR="004F7E3C" w:rsidRPr="00DD3B72">
        <w:rPr>
          <w:rFonts w:asciiTheme="majorHAnsi" w:hAnsiTheme="majorHAnsi" w:cs="Calibri"/>
          <w:lang w:eastAsia="ar-SA"/>
        </w:rPr>
        <w:t xml:space="preserve"> ul. </w:t>
      </w:r>
      <w:r w:rsidRPr="00DD3B72">
        <w:rPr>
          <w:rFonts w:asciiTheme="majorHAnsi" w:hAnsiTheme="majorHAnsi" w:cs="Calibri"/>
          <w:lang w:eastAsia="ar-SA"/>
        </w:rPr>
        <w:t>____________________________</w:t>
      </w:r>
      <w:r w:rsidR="004F7E3C" w:rsidRPr="00DD3B72">
        <w:rPr>
          <w:rFonts w:asciiTheme="majorHAnsi" w:hAnsiTheme="majorHAnsi" w:cs="Calibri"/>
          <w:lang w:eastAsia="ar-SA"/>
        </w:rPr>
        <w:t xml:space="preserve"> wpisana do rejestru przedsiębiorców Krajowego rejestru Sądowego w Sądzie Rejonowym w </w:t>
      </w:r>
      <w:r w:rsidRPr="00DD3B72">
        <w:rPr>
          <w:rFonts w:asciiTheme="majorHAnsi" w:hAnsiTheme="majorHAnsi" w:cs="Calibri"/>
          <w:lang w:eastAsia="ar-SA"/>
        </w:rPr>
        <w:t>____________________________</w:t>
      </w:r>
      <w:r w:rsidR="004F7E3C" w:rsidRPr="00DD3B72">
        <w:rPr>
          <w:rFonts w:asciiTheme="majorHAnsi" w:hAnsiTheme="majorHAnsi" w:cs="Calibri"/>
          <w:lang w:eastAsia="ar-SA"/>
        </w:rPr>
        <w:t xml:space="preserve"> pod numerem </w:t>
      </w:r>
      <w:r w:rsidRPr="00DD3B72">
        <w:rPr>
          <w:rFonts w:asciiTheme="majorHAnsi" w:hAnsiTheme="majorHAnsi" w:cs="Calibri"/>
          <w:lang w:eastAsia="ar-SA"/>
        </w:rPr>
        <w:t>____________________________</w:t>
      </w:r>
      <w:r w:rsidR="004F7E3C" w:rsidRPr="00DD3B72">
        <w:rPr>
          <w:rFonts w:asciiTheme="majorHAnsi" w:hAnsiTheme="majorHAnsi" w:cs="Calibri"/>
          <w:lang w:eastAsia="ar-SA"/>
        </w:rPr>
        <w:t xml:space="preserve">NIP </w:t>
      </w:r>
      <w:r w:rsidRPr="00DD3B72">
        <w:rPr>
          <w:rFonts w:asciiTheme="majorHAnsi" w:hAnsiTheme="majorHAnsi" w:cs="Calibri"/>
          <w:lang w:eastAsia="ar-SA"/>
        </w:rPr>
        <w:t xml:space="preserve">____________________________ </w:t>
      </w:r>
      <w:r w:rsidR="004F7E3C" w:rsidRPr="00DD3B72">
        <w:rPr>
          <w:rFonts w:asciiTheme="majorHAnsi" w:hAnsiTheme="majorHAnsi" w:cs="Calibri"/>
          <w:lang w:eastAsia="ar-SA"/>
        </w:rPr>
        <w:t xml:space="preserve">REGON </w:t>
      </w:r>
      <w:r w:rsidRPr="00DD3B72">
        <w:rPr>
          <w:rFonts w:asciiTheme="majorHAnsi" w:hAnsiTheme="majorHAnsi" w:cs="Calibri"/>
          <w:lang w:eastAsia="ar-SA"/>
        </w:rPr>
        <w:t>____________________________</w:t>
      </w:r>
      <w:r w:rsidR="004F7E3C" w:rsidRPr="00DD3B72">
        <w:rPr>
          <w:rFonts w:asciiTheme="majorHAnsi" w:hAnsiTheme="majorHAnsi" w:cs="Calibri"/>
          <w:lang w:eastAsia="ar-SA"/>
        </w:rPr>
        <w:t xml:space="preserve">wysokość kapitału zakładowego </w:t>
      </w:r>
      <w:r w:rsidRPr="00DD3B72">
        <w:rPr>
          <w:rFonts w:asciiTheme="majorHAnsi" w:hAnsiTheme="majorHAnsi" w:cs="Calibri"/>
          <w:lang w:eastAsia="ar-SA"/>
        </w:rPr>
        <w:t>____________________________</w:t>
      </w:r>
      <w:r w:rsidR="004F7E3C" w:rsidRPr="00DD3B72">
        <w:rPr>
          <w:rFonts w:asciiTheme="majorHAnsi" w:hAnsiTheme="majorHAnsi" w:cs="Calibri"/>
          <w:lang w:eastAsia="ar-SA"/>
        </w:rPr>
        <w:t xml:space="preserve">reprezentowaną     przez </w:t>
      </w:r>
      <w:r w:rsidRPr="00DD3B72">
        <w:rPr>
          <w:rFonts w:asciiTheme="majorHAnsi" w:hAnsiTheme="majorHAnsi" w:cs="Calibri"/>
          <w:lang w:eastAsia="ar-SA"/>
        </w:rPr>
        <w:t>____________________________</w:t>
      </w:r>
      <w:r w:rsidR="004F7E3C" w:rsidRPr="00DD3B72">
        <w:rPr>
          <w:rFonts w:asciiTheme="majorHAnsi" w:hAnsiTheme="majorHAnsi" w:cs="Calibri"/>
          <w:lang w:eastAsia="ar-SA"/>
        </w:rPr>
        <w:t xml:space="preserve">  </w:t>
      </w:r>
    </w:p>
    <w:p w14:paraId="3B67D7E6"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lub </w:t>
      </w:r>
    </w:p>
    <w:p w14:paraId="19D2632E"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(w przypadku osób fizycznych wpisanych do Centralnej Ewidencji i Informacji o Działalności Gospodarczej)</w:t>
      </w:r>
    </w:p>
    <w:p w14:paraId="3733A045" w14:textId="0C56FA04"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P</w:t>
      </w:r>
      <w:r w:rsidR="00FB66B0" w:rsidRPr="00DD3B72">
        <w:rPr>
          <w:rFonts w:asciiTheme="majorHAnsi" w:hAnsiTheme="majorHAnsi" w:cs="Calibri"/>
          <w:lang w:eastAsia="ar-SA"/>
        </w:rPr>
        <w:t>.</w:t>
      </w:r>
      <w:r w:rsidRPr="00DD3B72">
        <w:rPr>
          <w:rFonts w:asciiTheme="majorHAnsi" w:hAnsiTheme="majorHAnsi" w:cs="Calibri"/>
          <w:lang w:eastAsia="ar-SA"/>
        </w:rPr>
        <w:t xml:space="preserve"> </w:t>
      </w:r>
      <w:r w:rsidR="00FB66B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prowadzącym działalność gospodarczą pod firmą </w:t>
      </w:r>
      <w:r w:rsidR="00FB66B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z/s w </w:t>
      </w:r>
      <w:r w:rsidR="00FB66B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(wykonawca) ul. </w:t>
      </w:r>
      <w:r w:rsidR="00FB66B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xml:space="preserve">wpisanym do Centralnej Ewidencji i Informacji o Działalności Gospodarczej, posiadającym  numer identyfikacyjny NIP </w:t>
      </w:r>
      <w:r w:rsidR="00FB66B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REGON </w:t>
      </w:r>
      <w:r w:rsidR="00FB66B0" w:rsidRPr="00DD3B72">
        <w:rPr>
          <w:rFonts w:asciiTheme="majorHAnsi" w:hAnsiTheme="majorHAnsi" w:cs="Calibri"/>
          <w:lang w:eastAsia="ar-SA"/>
        </w:rPr>
        <w:t>____________________________</w:t>
      </w:r>
    </w:p>
    <w:p w14:paraId="5298589F"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działającym osobiście, zwanym dalej „Wykonawcą”</w:t>
      </w:r>
    </w:p>
    <w:p w14:paraId="398CB8A2"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lub</w:t>
      </w:r>
    </w:p>
    <w:p w14:paraId="6693F5C4"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(w przypadku osób fizycznych wpisanych do Centralnej Ewidencji i Informacji o Działalności Gospodarczej działających wspólnie jako konsorcjum lub w ramach spółki cywilnej)</w:t>
      </w:r>
    </w:p>
    <w:p w14:paraId="55485504" w14:textId="77777777"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wykonawcami wspólnie ubiegającymi się o udzielenie zamówienia publicznego w składzie: (łącznie wykonawcy):</w:t>
      </w:r>
    </w:p>
    <w:p w14:paraId="52F25B1C" w14:textId="56DE8A06"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1) p. </w:t>
      </w:r>
      <w:r w:rsidR="00FB66B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prowadzącym działalność gospodarczą pod firmą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z/s w</w:t>
      </w:r>
      <w:r w:rsidR="000C21C0" w:rsidRPr="00DD3B72">
        <w:rPr>
          <w:rFonts w:asciiTheme="majorHAnsi" w:hAnsiTheme="majorHAnsi" w:cs="Calibri"/>
          <w:lang w:eastAsia="ar-SA"/>
        </w:rPr>
        <w:t xml:space="preserve"> ____________________________</w:t>
      </w:r>
      <w:r w:rsidRPr="00DD3B72">
        <w:rPr>
          <w:rFonts w:asciiTheme="majorHAnsi" w:hAnsiTheme="majorHAnsi" w:cs="Calibri"/>
          <w:lang w:eastAsia="ar-SA"/>
        </w:rPr>
        <w:t xml:space="preserve">ul.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wpisanym do Centralnej Ewidencji i Informacji o Działalności Gospodarczej, posiadającym numer identyfikacyjny NIP … REGON…</w:t>
      </w:r>
    </w:p>
    <w:p w14:paraId="369E2726" w14:textId="7DFFFFBF"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2) p.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prowadzącym działalność gospodarczą pod firmą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z siedzibą w</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xml:space="preserve">ul.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xml:space="preserve">wpisanym do Centralnej Ewidencji i Informacji o Działalności Gospodarczej, posiadającym numer identyfikacyjny NIP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REGON</w:t>
      </w:r>
      <w:r w:rsidR="000C21C0" w:rsidRPr="00DD3B72">
        <w:rPr>
          <w:rFonts w:asciiTheme="majorHAnsi" w:hAnsiTheme="majorHAnsi" w:cs="Calibri"/>
          <w:lang w:eastAsia="ar-SA"/>
        </w:rPr>
        <w:t>____________________________</w:t>
      </w:r>
    </w:p>
    <w:p w14:paraId="6C50BECF" w14:textId="5F6B5922"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3) p.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prowadzącym działalność gospodarczą pod firmą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z/s w</w:t>
      </w:r>
      <w:r w:rsidR="000C21C0" w:rsidRPr="00DD3B72">
        <w:rPr>
          <w:rFonts w:asciiTheme="majorHAnsi" w:hAnsiTheme="majorHAnsi" w:cs="Calibri"/>
          <w:lang w:eastAsia="ar-SA"/>
        </w:rPr>
        <w:t xml:space="preserve"> ____________________________</w:t>
      </w:r>
      <w:r w:rsidRPr="00DD3B72">
        <w:rPr>
          <w:rFonts w:asciiTheme="majorHAnsi" w:hAnsiTheme="majorHAnsi" w:cs="Calibri"/>
          <w:lang w:eastAsia="ar-SA"/>
        </w:rPr>
        <w:t xml:space="preserve"> ul.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wpisanym do Centralnej Ewidencji i Informacji o Działalności Gospodarczej, posiadającym numer identyfikacyjny NIP … REGON…</w:t>
      </w:r>
    </w:p>
    <w:p w14:paraId="70B4FB84" w14:textId="5A142D2C"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reprezentowanym przez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działającego na podstawie pełnomocnictwa z dnia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xml:space="preserve">r. </w:t>
      </w:r>
    </w:p>
    <w:p w14:paraId="6A21DB94" w14:textId="022B1C30"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wspólnie zwanymi dalej „</w:t>
      </w:r>
      <w:r w:rsidRPr="00DD3B72">
        <w:rPr>
          <w:rFonts w:asciiTheme="majorHAnsi" w:hAnsiTheme="majorHAnsi" w:cs="Calibri"/>
          <w:b/>
          <w:lang w:eastAsia="ar-SA"/>
        </w:rPr>
        <w:t>Stronami</w:t>
      </w:r>
      <w:r w:rsidRPr="00DD3B72">
        <w:rPr>
          <w:rFonts w:asciiTheme="majorHAnsi" w:hAnsiTheme="majorHAnsi" w:cs="Calibri"/>
          <w:lang w:eastAsia="ar-SA"/>
        </w:rPr>
        <w:t>”</w:t>
      </w:r>
      <w:r w:rsidR="00351328" w:rsidRPr="00DD3B72">
        <w:rPr>
          <w:rFonts w:asciiTheme="majorHAnsi" w:hAnsiTheme="majorHAnsi" w:cs="Calibri"/>
          <w:lang w:eastAsia="ar-SA"/>
        </w:rPr>
        <w:t xml:space="preserve"> lub pojedy</w:t>
      </w:r>
      <w:r w:rsidR="00164174" w:rsidRPr="00DD3B72">
        <w:rPr>
          <w:rFonts w:asciiTheme="majorHAnsi" w:hAnsiTheme="majorHAnsi" w:cs="Calibri"/>
          <w:lang w:eastAsia="ar-SA"/>
        </w:rPr>
        <w:t>n</w:t>
      </w:r>
      <w:r w:rsidR="00351328" w:rsidRPr="00DD3B72">
        <w:rPr>
          <w:rFonts w:asciiTheme="majorHAnsi" w:hAnsiTheme="majorHAnsi" w:cs="Calibri"/>
          <w:lang w:eastAsia="ar-SA"/>
        </w:rPr>
        <w:t>cz</w:t>
      </w:r>
      <w:r w:rsidR="00164174" w:rsidRPr="00DD3B72">
        <w:rPr>
          <w:rFonts w:asciiTheme="majorHAnsi" w:hAnsiTheme="majorHAnsi" w:cs="Calibri"/>
          <w:lang w:eastAsia="ar-SA"/>
        </w:rPr>
        <w:t>o</w:t>
      </w:r>
      <w:r w:rsidR="00351328" w:rsidRPr="00DD3B72">
        <w:rPr>
          <w:rFonts w:asciiTheme="majorHAnsi" w:hAnsiTheme="majorHAnsi" w:cs="Calibri"/>
          <w:lang w:eastAsia="ar-SA"/>
        </w:rPr>
        <w:t xml:space="preserve"> „</w:t>
      </w:r>
      <w:r w:rsidR="00351328" w:rsidRPr="00DD3B72">
        <w:rPr>
          <w:rFonts w:asciiTheme="majorHAnsi" w:hAnsiTheme="majorHAnsi" w:cs="Calibri"/>
          <w:b/>
          <w:lang w:eastAsia="ar-SA"/>
        </w:rPr>
        <w:t>Stroną</w:t>
      </w:r>
      <w:r w:rsidR="00351328" w:rsidRPr="00DD3B72">
        <w:rPr>
          <w:rFonts w:asciiTheme="majorHAnsi" w:hAnsiTheme="majorHAnsi" w:cs="Calibri"/>
          <w:lang w:eastAsia="ar-SA"/>
        </w:rPr>
        <w:t>”</w:t>
      </w:r>
    </w:p>
    <w:p w14:paraId="2FF1BADF" w14:textId="77777777" w:rsidR="006C515D"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lastRenderedPageBreak/>
        <w:t xml:space="preserve">        </w:t>
      </w:r>
    </w:p>
    <w:p w14:paraId="38796EA8" w14:textId="20F7C9BB"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W wyniku rozstrzygnięcia postępowania o udzielenie zamówienia publicznego </w:t>
      </w:r>
      <w:r w:rsidR="006C515D" w:rsidRPr="00DD3B72">
        <w:rPr>
          <w:rFonts w:asciiTheme="majorHAnsi" w:hAnsiTheme="majorHAnsi" w:cs="Calibri"/>
          <w:lang w:eastAsia="ar-SA"/>
        </w:rPr>
        <w:t xml:space="preserve">przeprowadzonego </w:t>
      </w:r>
      <w:r w:rsidRPr="00DD3B72">
        <w:rPr>
          <w:rFonts w:asciiTheme="majorHAnsi" w:hAnsiTheme="majorHAnsi" w:cs="Calibri"/>
          <w:lang w:eastAsia="ar-SA"/>
        </w:rPr>
        <w:t xml:space="preserve">w trybie podstawowym  (wariant </w:t>
      </w:r>
      <w:r w:rsidR="00781311" w:rsidRPr="00DD3B72">
        <w:rPr>
          <w:rFonts w:asciiTheme="majorHAnsi" w:hAnsiTheme="majorHAnsi" w:cs="Calibri"/>
          <w:lang w:eastAsia="ar-SA"/>
        </w:rPr>
        <w:t>I</w:t>
      </w:r>
      <w:r w:rsidRPr="00DD3B72">
        <w:rPr>
          <w:rFonts w:asciiTheme="majorHAnsi" w:hAnsiTheme="majorHAnsi" w:cs="Calibri"/>
          <w:lang w:eastAsia="ar-SA"/>
        </w:rPr>
        <w:t xml:space="preserve">I), na podstawie art. 275 pkt </w:t>
      </w:r>
      <w:r w:rsidR="00D06570" w:rsidRPr="00DD3B72">
        <w:rPr>
          <w:rFonts w:asciiTheme="majorHAnsi" w:hAnsiTheme="majorHAnsi" w:cs="Calibri"/>
          <w:lang w:eastAsia="ar-SA"/>
        </w:rPr>
        <w:t xml:space="preserve">2 </w:t>
      </w:r>
      <w:r w:rsidRPr="00DD3B72">
        <w:rPr>
          <w:rFonts w:asciiTheme="majorHAnsi" w:hAnsiTheme="majorHAnsi" w:cs="Calibri"/>
          <w:lang w:eastAsia="ar-SA"/>
        </w:rPr>
        <w:t xml:space="preserve">ustawy z dnia </w:t>
      </w:r>
      <w:r w:rsidRPr="00DD3B72">
        <w:rPr>
          <w:rFonts w:asciiTheme="majorHAnsi" w:eastAsia="Times New Roman" w:hAnsiTheme="majorHAnsi" w:cs="Calibri"/>
          <w:bCs/>
          <w:iCs/>
        </w:rPr>
        <w:t xml:space="preserve">11 września 2019 r. Prawo zamówień publicznych (Dz. U. z </w:t>
      </w:r>
      <w:r w:rsidR="00A87CB3" w:rsidRPr="00DD3B72">
        <w:rPr>
          <w:rFonts w:asciiTheme="majorHAnsi" w:eastAsia="Times New Roman" w:hAnsiTheme="majorHAnsi" w:cs="Calibri"/>
          <w:bCs/>
          <w:iCs/>
        </w:rPr>
        <w:t xml:space="preserve">2024 </w:t>
      </w:r>
      <w:r w:rsidRPr="00DD3B72">
        <w:rPr>
          <w:rFonts w:asciiTheme="majorHAnsi" w:eastAsia="Times New Roman" w:hAnsiTheme="majorHAnsi" w:cs="Calibri"/>
          <w:bCs/>
          <w:iCs/>
        </w:rPr>
        <w:t xml:space="preserve">r. poz. </w:t>
      </w:r>
      <w:r w:rsidR="00A87CB3" w:rsidRPr="00DD3B72">
        <w:rPr>
          <w:rFonts w:asciiTheme="majorHAnsi" w:eastAsia="Times New Roman" w:hAnsiTheme="majorHAnsi" w:cs="Calibri"/>
          <w:bCs/>
          <w:iCs/>
        </w:rPr>
        <w:t xml:space="preserve">1320 </w:t>
      </w:r>
      <w:r w:rsidRPr="00DD3B72">
        <w:rPr>
          <w:rFonts w:asciiTheme="majorHAnsi" w:eastAsia="Times New Roman" w:hAnsiTheme="majorHAnsi" w:cs="Calibri"/>
          <w:bCs/>
          <w:iCs/>
        </w:rPr>
        <w:t>ze zm</w:t>
      </w:r>
      <w:r w:rsidR="006C515D" w:rsidRPr="00DD3B72">
        <w:rPr>
          <w:rFonts w:asciiTheme="majorHAnsi" w:eastAsia="Times New Roman" w:hAnsiTheme="majorHAnsi" w:cs="Calibri"/>
          <w:bCs/>
          <w:iCs/>
        </w:rPr>
        <w:t>., dalej: „PZP”)</w:t>
      </w:r>
      <w:r w:rsidRPr="00DD3B72">
        <w:rPr>
          <w:rFonts w:asciiTheme="majorHAnsi" w:hAnsiTheme="majorHAnsi" w:cs="Calibri"/>
          <w:lang w:eastAsia="ar-SA"/>
        </w:rPr>
        <w:t xml:space="preserve">, pod. </w:t>
      </w:r>
      <w:r w:rsidR="006C515D" w:rsidRPr="00DD3B72">
        <w:rPr>
          <w:rFonts w:asciiTheme="majorHAnsi" w:hAnsiTheme="majorHAnsi" w:cs="Calibri"/>
          <w:lang w:eastAsia="ar-SA"/>
        </w:rPr>
        <w:t>n</w:t>
      </w:r>
      <w:r w:rsidRPr="00DD3B72">
        <w:rPr>
          <w:rFonts w:asciiTheme="majorHAnsi" w:hAnsiTheme="majorHAnsi" w:cs="Calibri"/>
          <w:lang w:eastAsia="ar-SA"/>
        </w:rPr>
        <w:t xml:space="preserve">r.: </w:t>
      </w:r>
      <w:r w:rsidR="00FC62C3" w:rsidRPr="00DD3B72">
        <w:rPr>
          <w:rFonts w:asciiTheme="majorHAnsi" w:hAnsiTheme="majorHAnsi" w:cs="Calibri"/>
          <w:lang w:eastAsia="ar-SA"/>
        </w:rPr>
        <w:t>SA.</w:t>
      </w:r>
      <w:r w:rsidRPr="00DD3B72">
        <w:rPr>
          <w:rFonts w:asciiTheme="majorHAnsi" w:hAnsiTheme="majorHAnsi" w:cs="Calibri"/>
          <w:lang w:eastAsia="ar-SA"/>
        </w:rPr>
        <w:t>270.</w:t>
      </w:r>
      <w:r w:rsidR="000C21C0" w:rsidRPr="00DD3B72">
        <w:rPr>
          <w:rFonts w:asciiTheme="majorHAnsi" w:hAnsiTheme="majorHAnsi" w:cs="Calibri"/>
          <w:lang w:eastAsia="ar-SA"/>
        </w:rPr>
        <w:t>1.</w:t>
      </w:r>
      <w:r w:rsidR="00DD3E15" w:rsidRPr="00DD3B72">
        <w:rPr>
          <w:rFonts w:asciiTheme="majorHAnsi" w:hAnsiTheme="majorHAnsi" w:cs="Calibri"/>
          <w:lang w:eastAsia="ar-SA"/>
        </w:rPr>
        <w:t>2</w:t>
      </w:r>
      <w:r w:rsidR="000C21C0" w:rsidRPr="00DD3B72">
        <w:rPr>
          <w:rFonts w:asciiTheme="majorHAnsi" w:hAnsiTheme="majorHAnsi" w:cs="Calibri"/>
          <w:lang w:eastAsia="ar-SA"/>
        </w:rPr>
        <w:t>.202</w:t>
      </w:r>
      <w:r w:rsidR="00DD3E15" w:rsidRPr="00DD3B72">
        <w:rPr>
          <w:rFonts w:asciiTheme="majorHAnsi" w:hAnsiTheme="majorHAnsi" w:cs="Calibri"/>
          <w:lang w:eastAsia="ar-SA"/>
        </w:rPr>
        <w:t>6</w:t>
      </w:r>
      <w:r w:rsidRPr="00DD3B72">
        <w:rPr>
          <w:rFonts w:asciiTheme="majorHAnsi" w:hAnsiTheme="majorHAnsi" w:cs="Calibri"/>
          <w:lang w:eastAsia="ar-SA"/>
        </w:rPr>
        <w:t xml:space="preserve"> </w:t>
      </w:r>
      <w:r w:rsidR="006C515D" w:rsidRPr="00DD3B72">
        <w:rPr>
          <w:rFonts w:asciiTheme="majorHAnsi" w:hAnsiTheme="majorHAnsi" w:cs="Calibri"/>
          <w:lang w:eastAsia="ar-SA"/>
        </w:rPr>
        <w:t xml:space="preserve">pn.: </w:t>
      </w:r>
      <w:r w:rsidR="006C515D" w:rsidRPr="00DD3B72">
        <w:rPr>
          <w:rFonts w:asciiTheme="majorHAnsi" w:hAnsiTheme="majorHAnsi" w:cs="Calibri"/>
          <w:b/>
          <w:lang w:eastAsia="ar-SA"/>
        </w:rPr>
        <w:t>„</w:t>
      </w:r>
      <w:r w:rsidR="00DD3E15" w:rsidRPr="00DD3B72">
        <w:rPr>
          <w:rFonts w:asciiTheme="majorHAnsi" w:hAnsiTheme="majorHAnsi" w:cs="Calibri"/>
          <w:b/>
          <w:lang w:eastAsia="ar-SA"/>
        </w:rPr>
        <w:t xml:space="preserve">Kancelaria Leśnictwa </w:t>
      </w:r>
      <w:proofErr w:type="spellStart"/>
      <w:r w:rsidR="00DD3E15" w:rsidRPr="00DD3B72">
        <w:rPr>
          <w:rFonts w:asciiTheme="majorHAnsi" w:hAnsiTheme="majorHAnsi" w:cs="Calibri"/>
          <w:b/>
          <w:lang w:eastAsia="ar-SA"/>
        </w:rPr>
        <w:t>Poraza</w:t>
      </w:r>
      <w:proofErr w:type="spellEnd"/>
      <w:r w:rsidR="00DD3E15" w:rsidRPr="00DD3B72">
        <w:rPr>
          <w:rFonts w:asciiTheme="majorHAnsi" w:hAnsiTheme="majorHAnsi" w:cs="Calibri"/>
          <w:b/>
          <w:lang w:eastAsia="ar-SA"/>
        </w:rPr>
        <w:t>-remont budynku gospodarczego dla potrzeb adaptacji obiektu jako kancelarii leśnictwa (nr inw.108</w:t>
      </w:r>
      <w:r w:rsidR="006A53ED" w:rsidRPr="00DD3B72">
        <w:rPr>
          <w:rFonts w:asciiTheme="majorHAnsi" w:hAnsiTheme="majorHAnsi" w:cs="Calibri"/>
          <w:b/>
          <w:lang w:eastAsia="ar-SA"/>
        </w:rPr>
        <w:t>/</w:t>
      </w:r>
      <w:r w:rsidR="00DD3E15" w:rsidRPr="00DD3B72">
        <w:rPr>
          <w:rFonts w:asciiTheme="majorHAnsi" w:hAnsiTheme="majorHAnsi" w:cs="Calibri"/>
          <w:b/>
          <w:lang w:eastAsia="ar-SA"/>
        </w:rPr>
        <w:t>583)</w:t>
      </w:r>
      <w:r w:rsidR="00A87CB3" w:rsidRPr="00DD3B72">
        <w:rPr>
          <w:rFonts w:asciiTheme="majorHAnsi" w:hAnsiTheme="majorHAnsi" w:cs="Calibri"/>
          <w:b/>
          <w:lang w:eastAsia="ar-SA"/>
        </w:rPr>
        <w:t>”</w:t>
      </w:r>
      <w:r w:rsidR="00A87CB3" w:rsidRPr="00DD3B72">
        <w:rPr>
          <w:rFonts w:asciiTheme="majorHAnsi" w:hAnsiTheme="majorHAnsi" w:cs="Calibri"/>
          <w:lang w:eastAsia="ar-SA"/>
        </w:rPr>
        <w:t xml:space="preserve"> </w:t>
      </w:r>
      <w:r w:rsidRPr="00DD3B72">
        <w:rPr>
          <w:rFonts w:asciiTheme="majorHAnsi" w:hAnsiTheme="majorHAnsi" w:cs="Calibri"/>
          <w:lang w:eastAsia="ar-SA"/>
        </w:rPr>
        <w:t xml:space="preserve">zawarto umowę </w:t>
      </w:r>
      <w:r w:rsidR="006C515D" w:rsidRPr="00DD3B72">
        <w:rPr>
          <w:rFonts w:asciiTheme="majorHAnsi" w:hAnsiTheme="majorHAnsi" w:cs="Calibri"/>
          <w:lang w:eastAsia="ar-SA"/>
        </w:rPr>
        <w:t>(dalej: Umowa”)</w:t>
      </w:r>
      <w:r w:rsidRPr="00DD3B72">
        <w:rPr>
          <w:rFonts w:asciiTheme="majorHAnsi" w:hAnsiTheme="majorHAnsi" w:cs="Calibri"/>
          <w:lang w:eastAsia="ar-SA"/>
        </w:rPr>
        <w:t xml:space="preserve"> następującej treści:</w:t>
      </w:r>
    </w:p>
    <w:p w14:paraId="1A2D2B11" w14:textId="77777777" w:rsidR="00DD3B72" w:rsidRPr="00DD3B72" w:rsidRDefault="00DD3B72" w:rsidP="00DD3B72">
      <w:pPr>
        <w:jc w:val="center"/>
        <w:rPr>
          <w:rFonts w:asciiTheme="majorHAnsi" w:hAnsiTheme="majorHAnsi" w:cs="Calibri"/>
          <w:b/>
          <w:lang w:eastAsia="ar-SA"/>
        </w:rPr>
      </w:pPr>
    </w:p>
    <w:p w14:paraId="1A8AF824" w14:textId="3E0D2ABB"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w:t>
      </w:r>
    </w:p>
    <w:p w14:paraId="605E4BE7" w14:textId="1C72DC92" w:rsidR="004F7E3C" w:rsidRPr="00DD3B72" w:rsidRDefault="004F7E3C" w:rsidP="00DD3B72">
      <w:pPr>
        <w:pStyle w:val="Akapitzlist"/>
        <w:numPr>
          <w:ilvl w:val="0"/>
          <w:numId w:val="1"/>
        </w:numPr>
        <w:spacing w:after="120"/>
        <w:ind w:left="284" w:hanging="284"/>
        <w:jc w:val="both"/>
        <w:rPr>
          <w:rFonts w:asciiTheme="majorHAnsi" w:hAnsiTheme="majorHAnsi" w:cstheme="minorHAnsi"/>
          <w:lang w:eastAsia="ar-SA"/>
        </w:rPr>
      </w:pPr>
      <w:r w:rsidRPr="00DD3B72">
        <w:rPr>
          <w:rFonts w:asciiTheme="majorHAnsi" w:hAnsiTheme="majorHAnsi" w:cstheme="minorHAnsi"/>
          <w:lang w:eastAsia="ar-SA"/>
        </w:rPr>
        <w:t>Zamawiający zleca, a Wykonawca przyjmuje do wykonania roboty budowlane</w:t>
      </w:r>
      <w:r w:rsidR="00EE24C8" w:rsidRPr="00DD3B72">
        <w:rPr>
          <w:rFonts w:asciiTheme="majorHAnsi" w:hAnsiTheme="majorHAnsi" w:cstheme="minorHAnsi"/>
          <w:lang w:eastAsia="ar-SA"/>
        </w:rPr>
        <w:t xml:space="preserve"> </w:t>
      </w:r>
      <w:r w:rsidR="00EE24C8" w:rsidRPr="00DD3B72">
        <w:rPr>
          <w:rFonts w:asciiTheme="majorHAnsi" w:hAnsiTheme="majorHAnsi" w:cstheme="minorHAnsi"/>
          <w:lang w:eastAsia="ar-SA"/>
        </w:rPr>
        <w:br/>
        <w:t>pn.</w:t>
      </w:r>
      <w:r w:rsidRPr="00DD3B72">
        <w:rPr>
          <w:rFonts w:asciiTheme="majorHAnsi" w:hAnsiTheme="majorHAnsi" w:cstheme="minorHAnsi"/>
          <w:lang w:eastAsia="ar-SA"/>
        </w:rPr>
        <w:t xml:space="preserve"> </w:t>
      </w:r>
      <w:r w:rsidR="00A87CB3" w:rsidRPr="00DD3B72">
        <w:rPr>
          <w:rFonts w:asciiTheme="majorHAnsi" w:hAnsiTheme="majorHAnsi" w:cstheme="minorHAnsi"/>
          <w:lang w:eastAsia="ar-SA"/>
        </w:rPr>
        <w:t>______________________________________________</w:t>
      </w:r>
      <w:r w:rsidR="006C2675" w:rsidRPr="00DD3B72">
        <w:rPr>
          <w:rFonts w:asciiTheme="majorHAnsi" w:hAnsiTheme="majorHAnsi" w:cstheme="minorHAnsi"/>
          <w:lang w:eastAsia="ar-SA"/>
        </w:rPr>
        <w:t xml:space="preserve"> </w:t>
      </w:r>
      <w:r w:rsidR="00EE24C8" w:rsidRPr="00DD3B72">
        <w:rPr>
          <w:rFonts w:asciiTheme="majorHAnsi" w:hAnsiTheme="majorHAnsi" w:cstheme="minorHAnsi"/>
          <w:lang w:eastAsia="ar-SA"/>
        </w:rPr>
        <w:t>.</w:t>
      </w:r>
    </w:p>
    <w:p w14:paraId="1C92BA0E" w14:textId="7CB697BC" w:rsidR="004F7E3C" w:rsidRPr="00DD3B72" w:rsidRDefault="004F7E3C" w:rsidP="00DD3B72">
      <w:pPr>
        <w:pStyle w:val="Akapitzlist"/>
        <w:numPr>
          <w:ilvl w:val="0"/>
          <w:numId w:val="1"/>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Zakres </w:t>
      </w:r>
      <w:r w:rsidR="00C4003E" w:rsidRPr="00DD3B72">
        <w:rPr>
          <w:rFonts w:asciiTheme="majorHAnsi" w:hAnsiTheme="majorHAnsi" w:cs="Calibri"/>
          <w:lang w:eastAsia="ar-SA"/>
        </w:rPr>
        <w:t xml:space="preserve">Przedmiotu Umowy </w:t>
      </w:r>
      <w:r w:rsidRPr="00DD3B72">
        <w:rPr>
          <w:rFonts w:asciiTheme="majorHAnsi" w:hAnsiTheme="majorHAnsi" w:cs="Calibri"/>
          <w:lang w:eastAsia="ar-SA"/>
        </w:rPr>
        <w:t xml:space="preserve">określa dokumentacja </w:t>
      </w:r>
      <w:r w:rsidR="00614713" w:rsidRPr="00DD3B72">
        <w:rPr>
          <w:rFonts w:asciiTheme="majorHAnsi" w:hAnsiTheme="majorHAnsi" w:cs="Calibri"/>
          <w:lang w:eastAsia="ar-SA"/>
        </w:rPr>
        <w:t xml:space="preserve">techniczna ( w tym: przedmiary,  projekt zagospodarowania terenu, projekty techniczne, </w:t>
      </w:r>
      <w:proofErr w:type="spellStart"/>
      <w:r w:rsidR="00614713" w:rsidRPr="00DD3B72">
        <w:rPr>
          <w:rFonts w:asciiTheme="majorHAnsi" w:hAnsiTheme="majorHAnsi" w:cs="Calibri"/>
          <w:lang w:eastAsia="ar-SA"/>
        </w:rPr>
        <w:t>STWiOR</w:t>
      </w:r>
      <w:proofErr w:type="spellEnd"/>
      <w:r w:rsidR="00614713" w:rsidRPr="00DD3B72">
        <w:rPr>
          <w:rFonts w:asciiTheme="majorHAnsi" w:hAnsiTheme="majorHAnsi" w:cs="Calibri"/>
          <w:lang w:eastAsia="ar-SA"/>
        </w:rPr>
        <w:t>-y</w:t>
      </w:r>
      <w:r w:rsidR="004A1010" w:rsidRPr="00DD3B72">
        <w:rPr>
          <w:rFonts w:asciiTheme="majorHAnsi" w:hAnsiTheme="majorHAnsi" w:cs="Calibri"/>
          <w:lang w:eastAsia="ar-SA"/>
        </w:rPr>
        <w:t>)</w:t>
      </w:r>
      <w:r w:rsidRPr="00DD3B72">
        <w:rPr>
          <w:rFonts w:asciiTheme="majorHAnsi" w:hAnsiTheme="majorHAnsi" w:cs="Calibri"/>
          <w:lang w:eastAsia="ar-SA"/>
        </w:rPr>
        <w:t xml:space="preserve"> </w:t>
      </w:r>
      <w:r w:rsidR="00C4003E" w:rsidRPr="00DD3B72">
        <w:rPr>
          <w:rFonts w:asciiTheme="majorHAnsi" w:hAnsiTheme="majorHAnsi" w:cs="Calibri"/>
          <w:lang w:eastAsia="ar-SA"/>
        </w:rPr>
        <w:br/>
      </w:r>
      <w:r w:rsidRPr="00DD3B72">
        <w:rPr>
          <w:rFonts w:asciiTheme="majorHAnsi" w:hAnsiTheme="majorHAnsi" w:cs="Calibri"/>
          <w:lang w:eastAsia="ar-SA"/>
        </w:rPr>
        <w:t xml:space="preserve">oraz oferta przygotowana przez Wykonawcę. Wykonawca oświadcza, że zapoznał się z dokumentacją </w:t>
      </w:r>
      <w:r w:rsidR="002C1DC4" w:rsidRPr="00DD3B72">
        <w:rPr>
          <w:rFonts w:asciiTheme="majorHAnsi" w:hAnsiTheme="majorHAnsi" w:cs="Calibri"/>
          <w:lang w:eastAsia="ar-SA"/>
        </w:rPr>
        <w:t>techniczną</w:t>
      </w:r>
      <w:r w:rsidRPr="00DD3B72">
        <w:rPr>
          <w:rFonts w:asciiTheme="majorHAnsi" w:hAnsiTheme="majorHAnsi" w:cs="Calibri"/>
          <w:lang w:eastAsia="ar-SA"/>
        </w:rPr>
        <w:t>, przedmiar</w:t>
      </w:r>
      <w:r w:rsidR="002C1DC4" w:rsidRPr="00DD3B72">
        <w:rPr>
          <w:rFonts w:asciiTheme="majorHAnsi" w:hAnsiTheme="majorHAnsi" w:cs="Calibri"/>
          <w:lang w:eastAsia="ar-SA"/>
        </w:rPr>
        <w:t>a</w:t>
      </w:r>
      <w:r w:rsidRPr="00DD3B72">
        <w:rPr>
          <w:rFonts w:asciiTheme="majorHAnsi" w:hAnsiTheme="majorHAnsi" w:cs="Calibri"/>
          <w:lang w:eastAsia="ar-SA"/>
        </w:rPr>
        <w:t>m</w:t>
      </w:r>
      <w:r w:rsidR="002C1DC4" w:rsidRPr="00DD3B72">
        <w:rPr>
          <w:rFonts w:asciiTheme="majorHAnsi" w:hAnsiTheme="majorHAnsi" w:cs="Calibri"/>
          <w:lang w:eastAsia="ar-SA"/>
        </w:rPr>
        <w:t>i</w:t>
      </w:r>
      <w:r w:rsidRPr="00DD3B72">
        <w:rPr>
          <w:rFonts w:asciiTheme="majorHAnsi" w:hAnsiTheme="majorHAnsi" w:cs="Calibri"/>
          <w:lang w:eastAsia="ar-SA"/>
        </w:rPr>
        <w:t xml:space="preserve"> robót</w:t>
      </w:r>
      <w:r w:rsidR="002C1DC4" w:rsidRPr="00DD3B72">
        <w:rPr>
          <w:rFonts w:asciiTheme="majorHAnsi" w:hAnsiTheme="majorHAnsi" w:cs="Calibri"/>
          <w:lang w:eastAsia="ar-SA"/>
        </w:rPr>
        <w:t xml:space="preserve"> </w:t>
      </w:r>
      <w:r w:rsidR="005C2AB4" w:rsidRPr="00DD3B72">
        <w:rPr>
          <w:rFonts w:asciiTheme="majorHAnsi" w:hAnsiTheme="majorHAnsi" w:cs="Calibri"/>
          <w:lang w:eastAsia="ar-SA"/>
        </w:rPr>
        <w:t xml:space="preserve"> d</w:t>
      </w:r>
      <w:r w:rsidRPr="00DD3B72">
        <w:rPr>
          <w:rFonts w:asciiTheme="majorHAnsi" w:hAnsiTheme="majorHAnsi" w:cs="Calibri"/>
          <w:lang w:eastAsia="ar-SA"/>
        </w:rPr>
        <w:t>otycząc</w:t>
      </w:r>
      <w:r w:rsidR="002C1DC4" w:rsidRPr="00DD3B72">
        <w:rPr>
          <w:rFonts w:asciiTheme="majorHAnsi" w:hAnsiTheme="majorHAnsi" w:cs="Calibri"/>
          <w:lang w:eastAsia="ar-SA"/>
        </w:rPr>
        <w:t>ymi</w:t>
      </w:r>
      <w:r w:rsidRPr="00DD3B72">
        <w:rPr>
          <w:rFonts w:asciiTheme="majorHAnsi" w:hAnsiTheme="majorHAnsi" w:cs="Calibri"/>
          <w:lang w:eastAsia="ar-SA"/>
        </w:rPr>
        <w:t xml:space="preserve"> przedmiotu zamówienia i uznaje je za wystarczające do realizacji </w:t>
      </w:r>
      <w:r w:rsidR="00C4003E" w:rsidRPr="00DD3B72">
        <w:rPr>
          <w:rFonts w:asciiTheme="majorHAnsi" w:hAnsiTheme="majorHAnsi" w:cs="Calibri"/>
          <w:lang w:eastAsia="ar-SA"/>
        </w:rPr>
        <w:t>robót budowlanych objętych zamówieniem</w:t>
      </w:r>
      <w:r w:rsidRPr="00DD3B72">
        <w:rPr>
          <w:rFonts w:asciiTheme="majorHAnsi" w:hAnsiTheme="majorHAnsi" w:cs="Calibri"/>
          <w:lang w:eastAsia="ar-SA"/>
        </w:rPr>
        <w:t>.</w:t>
      </w:r>
    </w:p>
    <w:p w14:paraId="43F87C75" w14:textId="77777777" w:rsidR="004F7E3C" w:rsidRPr="00DD3B72" w:rsidRDefault="004F7E3C" w:rsidP="00DD3B72">
      <w:pPr>
        <w:pStyle w:val="Akapitzlist"/>
        <w:numPr>
          <w:ilvl w:val="0"/>
          <w:numId w:val="1"/>
        </w:numPr>
        <w:spacing w:after="120"/>
        <w:ind w:left="284" w:hanging="284"/>
        <w:jc w:val="both"/>
        <w:rPr>
          <w:rFonts w:asciiTheme="majorHAnsi" w:hAnsiTheme="majorHAnsi" w:cs="Calibri"/>
          <w:lang w:eastAsia="ar-SA"/>
        </w:rPr>
      </w:pPr>
      <w:r w:rsidRPr="00DD3B72">
        <w:rPr>
          <w:rFonts w:asciiTheme="majorHAnsi" w:hAnsiTheme="majorHAnsi" w:cs="Calibri"/>
          <w:lang w:eastAsia="ar-SA"/>
        </w:rPr>
        <w:t>Wykonawca będzie współpracował na terenie robót budowlanych zwanych dalej placem budowy i współużytkował ten plac budowy z Zamawiającym.</w:t>
      </w:r>
    </w:p>
    <w:p w14:paraId="2ECB7862" w14:textId="45E15524" w:rsidR="004F7E3C" w:rsidRPr="00DD3B72" w:rsidRDefault="004F7E3C" w:rsidP="00DD3B72">
      <w:pPr>
        <w:spacing w:after="120"/>
        <w:ind w:left="360"/>
        <w:jc w:val="both"/>
        <w:rPr>
          <w:rFonts w:asciiTheme="majorHAnsi" w:hAnsiTheme="majorHAnsi" w:cs="Calibri"/>
          <w:lang w:eastAsia="ar-SA"/>
        </w:rPr>
      </w:pPr>
    </w:p>
    <w:p w14:paraId="4ED6264F"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2</w:t>
      </w:r>
    </w:p>
    <w:p w14:paraId="08889552" w14:textId="07D217A9" w:rsidR="004F7E3C" w:rsidRPr="00DD3B72" w:rsidRDefault="004F7E3C" w:rsidP="00DD3B72">
      <w:pPr>
        <w:pStyle w:val="Akapitzlist"/>
        <w:numPr>
          <w:ilvl w:val="0"/>
          <w:numId w:val="2"/>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zobowiązuje się wykonać </w:t>
      </w:r>
      <w:r w:rsidR="00C4003E" w:rsidRPr="00DD3B72">
        <w:rPr>
          <w:rFonts w:asciiTheme="majorHAnsi" w:hAnsiTheme="majorHAnsi" w:cs="Calibri"/>
          <w:lang w:eastAsia="ar-SA"/>
        </w:rPr>
        <w:t xml:space="preserve">Przedmiot Umowy </w:t>
      </w:r>
      <w:r w:rsidRPr="00DD3B72">
        <w:rPr>
          <w:rFonts w:asciiTheme="majorHAnsi" w:hAnsiTheme="majorHAnsi" w:cs="Calibri"/>
          <w:lang w:eastAsia="ar-SA"/>
        </w:rPr>
        <w:t xml:space="preserve">określony w § 1 </w:t>
      </w:r>
      <w:r w:rsidR="00C4003E" w:rsidRPr="00DD3B72">
        <w:rPr>
          <w:rFonts w:asciiTheme="majorHAnsi" w:hAnsiTheme="majorHAnsi" w:cs="Calibri"/>
          <w:lang w:eastAsia="ar-SA"/>
        </w:rPr>
        <w:t xml:space="preserve">Umowy </w:t>
      </w:r>
      <w:r w:rsidRPr="00DD3B72">
        <w:rPr>
          <w:rFonts w:asciiTheme="majorHAnsi" w:hAnsiTheme="majorHAnsi" w:cs="Calibri"/>
          <w:lang w:eastAsia="ar-SA"/>
        </w:rPr>
        <w:t xml:space="preserve">w terminie: </w:t>
      </w:r>
      <w:r w:rsidR="000C21C0" w:rsidRPr="00DD3B72">
        <w:rPr>
          <w:rFonts w:asciiTheme="majorHAnsi" w:hAnsiTheme="majorHAnsi" w:cs="Calibri"/>
          <w:lang w:eastAsia="ar-SA"/>
        </w:rPr>
        <w:t>____________________________</w:t>
      </w:r>
      <w:r w:rsidR="009F58F1" w:rsidRPr="00DD3B72">
        <w:rPr>
          <w:rFonts w:asciiTheme="majorHAnsi" w:hAnsiTheme="majorHAnsi" w:cs="Calibri"/>
          <w:lang w:eastAsia="ar-SA"/>
        </w:rPr>
        <w:t xml:space="preserve">  </w:t>
      </w:r>
      <w:r w:rsidRPr="00DD3B72">
        <w:rPr>
          <w:rFonts w:asciiTheme="majorHAnsi" w:hAnsiTheme="majorHAnsi" w:cs="Calibri"/>
          <w:lang w:eastAsia="ar-SA"/>
        </w:rPr>
        <w:t>dni</w:t>
      </w:r>
      <w:r w:rsidR="009F58F1" w:rsidRPr="00DD3B72">
        <w:rPr>
          <w:rFonts w:asciiTheme="majorHAnsi" w:hAnsiTheme="majorHAnsi" w:cs="Calibri"/>
          <w:lang w:eastAsia="ar-SA"/>
        </w:rPr>
        <w:t xml:space="preserve"> kalendarzowych </w:t>
      </w:r>
      <w:r w:rsidRPr="00DD3B72">
        <w:rPr>
          <w:rFonts w:asciiTheme="majorHAnsi" w:hAnsiTheme="majorHAnsi" w:cs="Calibri"/>
          <w:lang w:eastAsia="ar-SA"/>
        </w:rPr>
        <w:t xml:space="preserve"> od dnia </w:t>
      </w:r>
      <w:r w:rsidR="00D06BA7" w:rsidRPr="00DD3B72">
        <w:rPr>
          <w:rFonts w:asciiTheme="majorHAnsi" w:hAnsiTheme="majorHAnsi" w:cs="Calibri"/>
          <w:lang w:eastAsia="ar-SA"/>
        </w:rPr>
        <w:t xml:space="preserve">zawarcia </w:t>
      </w:r>
      <w:r w:rsidR="00C4003E" w:rsidRPr="00DD3B72">
        <w:rPr>
          <w:rFonts w:asciiTheme="majorHAnsi" w:hAnsiTheme="majorHAnsi" w:cs="Calibri"/>
          <w:lang w:eastAsia="ar-SA"/>
        </w:rPr>
        <w:t>Umowy</w:t>
      </w:r>
      <w:r w:rsidR="00D06BA7" w:rsidRPr="00DD3B72">
        <w:rPr>
          <w:rFonts w:asciiTheme="majorHAnsi" w:hAnsiTheme="majorHAnsi" w:cs="Calibri"/>
          <w:lang w:eastAsia="ar-SA"/>
        </w:rPr>
        <w:t>.</w:t>
      </w:r>
    </w:p>
    <w:p w14:paraId="5CFF87FC" w14:textId="099758C7" w:rsidR="004F7E3C" w:rsidRPr="00DD3B72" w:rsidRDefault="004F7E3C" w:rsidP="00DD3B72">
      <w:pPr>
        <w:pStyle w:val="Akapitzlist"/>
        <w:numPr>
          <w:ilvl w:val="0"/>
          <w:numId w:val="2"/>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Rozpoczęcie realizacji robót nastąpi w dniu następnym po dniu przekazania przez Zamawiającego dokumentacji </w:t>
      </w:r>
      <w:r w:rsidR="00411240" w:rsidRPr="00DD3B72">
        <w:rPr>
          <w:rFonts w:asciiTheme="majorHAnsi" w:hAnsiTheme="majorHAnsi" w:cs="Calibri"/>
          <w:lang w:eastAsia="ar-SA"/>
        </w:rPr>
        <w:t xml:space="preserve">technicznej </w:t>
      </w:r>
      <w:r w:rsidRPr="00DD3B72">
        <w:rPr>
          <w:rFonts w:asciiTheme="majorHAnsi" w:hAnsiTheme="majorHAnsi" w:cs="Calibri"/>
          <w:lang w:eastAsia="ar-SA"/>
        </w:rPr>
        <w:t>i protokolarnym przejęciu placu budowy przez Wykonawcę.</w:t>
      </w:r>
      <w:r w:rsidR="00C4003E" w:rsidRPr="00DD3B72">
        <w:rPr>
          <w:rFonts w:asciiTheme="majorHAnsi" w:hAnsiTheme="majorHAnsi" w:cs="Calibri"/>
          <w:lang w:eastAsia="ar-SA"/>
        </w:rPr>
        <w:t xml:space="preserve"> Wydanie placu budowy przez Zamawiającego nastąpi nie później niż w terminie </w:t>
      </w:r>
      <w:r w:rsidR="000F4F8B" w:rsidRPr="00DD3B72">
        <w:rPr>
          <w:rFonts w:asciiTheme="majorHAnsi" w:hAnsiTheme="majorHAnsi" w:cs="Calibri"/>
          <w:lang w:eastAsia="ar-SA"/>
        </w:rPr>
        <w:t>2</w:t>
      </w:r>
      <w:r w:rsidR="00C4003E" w:rsidRPr="00DD3B72">
        <w:rPr>
          <w:rFonts w:asciiTheme="majorHAnsi" w:hAnsiTheme="majorHAnsi" w:cs="Calibri"/>
          <w:lang w:eastAsia="ar-SA"/>
        </w:rPr>
        <w:t xml:space="preserve"> dni od dnia zawarcia Umowy.</w:t>
      </w:r>
    </w:p>
    <w:p w14:paraId="5210C203"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3</w:t>
      </w:r>
    </w:p>
    <w:p w14:paraId="67EFC368" w14:textId="5E3D3A83" w:rsidR="004F7E3C" w:rsidRPr="00DD3B72" w:rsidRDefault="004F7E3C" w:rsidP="00DD3B72">
      <w:pPr>
        <w:pStyle w:val="Akapitzlist"/>
        <w:numPr>
          <w:ilvl w:val="0"/>
          <w:numId w:val="3"/>
        </w:numPr>
        <w:spacing w:after="120"/>
        <w:ind w:left="284" w:hanging="284"/>
        <w:jc w:val="both"/>
        <w:rPr>
          <w:rFonts w:asciiTheme="majorHAnsi" w:hAnsiTheme="majorHAnsi" w:cs="Calibri"/>
          <w:lang w:eastAsia="ar-SA"/>
        </w:rPr>
      </w:pPr>
      <w:r w:rsidRPr="00DD3B72">
        <w:rPr>
          <w:rFonts w:asciiTheme="majorHAnsi" w:hAnsiTheme="majorHAnsi" w:cs="Calibri"/>
          <w:lang w:eastAsia="ar-SA"/>
        </w:rPr>
        <w:t>Wykonawca zobowiązany jest</w:t>
      </w:r>
      <w:r w:rsidR="00DD3B72" w:rsidRPr="00DD3B72">
        <w:rPr>
          <w:rFonts w:asciiTheme="majorHAnsi" w:hAnsiTheme="majorHAnsi" w:cs="Calibri"/>
          <w:lang w:eastAsia="ar-SA"/>
        </w:rPr>
        <w:t xml:space="preserve"> niezwłocznie</w:t>
      </w:r>
      <w:r w:rsidRPr="00DD3B72">
        <w:rPr>
          <w:rFonts w:asciiTheme="majorHAnsi" w:hAnsiTheme="majorHAnsi" w:cs="Calibri"/>
          <w:lang w:eastAsia="ar-SA"/>
        </w:rPr>
        <w:t xml:space="preserve"> zawiadomić Zamawiającego o zauważonych w trakcie realizacji </w:t>
      </w:r>
      <w:r w:rsidR="00B8356B" w:rsidRPr="00DD3B72">
        <w:rPr>
          <w:rFonts w:asciiTheme="majorHAnsi" w:hAnsiTheme="majorHAnsi" w:cs="Calibri"/>
          <w:lang w:eastAsia="ar-SA"/>
        </w:rPr>
        <w:t>Przedmiotu Umowy</w:t>
      </w:r>
      <w:r w:rsidRPr="00DD3B72">
        <w:rPr>
          <w:rFonts w:asciiTheme="majorHAnsi" w:hAnsiTheme="majorHAnsi" w:cs="Calibri"/>
          <w:lang w:eastAsia="ar-SA"/>
        </w:rPr>
        <w:t xml:space="preserve"> wadach w dokumentacji związanej</w:t>
      </w:r>
      <w:r w:rsidR="00DD3B72" w:rsidRPr="00DD3B72">
        <w:rPr>
          <w:rFonts w:asciiTheme="majorHAnsi" w:hAnsiTheme="majorHAnsi" w:cs="Calibri"/>
          <w:lang w:eastAsia="ar-SA"/>
        </w:rPr>
        <w:t xml:space="preserve"> z Przedmiotem Umowy</w:t>
      </w:r>
      <w:r w:rsidRPr="00DD3B72">
        <w:rPr>
          <w:rFonts w:asciiTheme="majorHAnsi" w:hAnsiTheme="majorHAnsi" w:cs="Calibri"/>
          <w:lang w:eastAsia="ar-SA"/>
        </w:rPr>
        <w:t xml:space="preserve">, w terminie </w:t>
      </w:r>
      <w:r w:rsidR="00DD3B72" w:rsidRPr="00DD3B72">
        <w:rPr>
          <w:rFonts w:asciiTheme="majorHAnsi" w:hAnsiTheme="majorHAnsi" w:cs="Calibri"/>
          <w:lang w:eastAsia="ar-SA"/>
        </w:rPr>
        <w:t xml:space="preserve"> nie dłuższym jednak niż </w:t>
      </w:r>
      <w:r w:rsidRPr="00DD3B72">
        <w:rPr>
          <w:rFonts w:asciiTheme="majorHAnsi" w:hAnsiTheme="majorHAnsi" w:cs="Calibri"/>
          <w:lang w:eastAsia="ar-SA"/>
        </w:rPr>
        <w:t>7 dni od dnia ich zauważenia.</w:t>
      </w:r>
    </w:p>
    <w:p w14:paraId="74285035" w14:textId="77777777" w:rsidR="004F7E3C" w:rsidRPr="00DD3B72" w:rsidRDefault="004F7E3C" w:rsidP="00DD3B72">
      <w:pPr>
        <w:pStyle w:val="Akapitzlist"/>
        <w:numPr>
          <w:ilvl w:val="0"/>
          <w:numId w:val="3"/>
        </w:numPr>
        <w:spacing w:after="120"/>
        <w:ind w:left="284" w:hanging="284"/>
        <w:jc w:val="both"/>
        <w:rPr>
          <w:rFonts w:asciiTheme="majorHAnsi" w:hAnsiTheme="majorHAnsi" w:cs="Calibri"/>
          <w:lang w:eastAsia="ar-SA"/>
        </w:rPr>
      </w:pPr>
      <w:r w:rsidRPr="00DD3B72">
        <w:rPr>
          <w:rFonts w:asciiTheme="majorHAnsi" w:hAnsiTheme="majorHAnsi" w:cs="Calibri"/>
          <w:lang w:eastAsia="ar-SA"/>
        </w:rPr>
        <w:t>Wykonawca ponosi odpowiedzialność za wynikłą szkodę na skutek zaniechania zawiadomienia Zamawiającego o zauważonych wadach.</w:t>
      </w:r>
    </w:p>
    <w:p w14:paraId="499A02E1" w14:textId="77777777" w:rsidR="004F7E3C" w:rsidRPr="00DD3B72" w:rsidRDefault="004F7E3C" w:rsidP="00DD3B72">
      <w:pPr>
        <w:pStyle w:val="Akapitzlist"/>
        <w:numPr>
          <w:ilvl w:val="0"/>
          <w:numId w:val="3"/>
        </w:numPr>
        <w:spacing w:after="120"/>
        <w:ind w:left="284" w:hanging="284"/>
        <w:jc w:val="both"/>
        <w:rPr>
          <w:rFonts w:asciiTheme="majorHAnsi" w:hAnsiTheme="majorHAnsi" w:cs="Calibri"/>
          <w:lang w:eastAsia="ar-SA"/>
        </w:rPr>
      </w:pPr>
      <w:r w:rsidRPr="00DD3B72">
        <w:rPr>
          <w:rFonts w:asciiTheme="majorHAnsi" w:hAnsiTheme="majorHAnsi" w:cs="Calibri"/>
          <w:lang w:eastAsia="ar-SA"/>
        </w:rPr>
        <w:t>Wykonawca ponosi odpowiedzialność za wszelkie szkody i straty, które spowodował w czasie realizacji przedmiotu umowy wobec Zamawiającego i osób trzecich.</w:t>
      </w:r>
    </w:p>
    <w:p w14:paraId="346D54DF" w14:textId="77777777" w:rsidR="004F7E3C" w:rsidRPr="00DD3B72" w:rsidRDefault="004F7E3C" w:rsidP="00DD3B72">
      <w:pPr>
        <w:pStyle w:val="Akapitzlist"/>
        <w:numPr>
          <w:ilvl w:val="0"/>
          <w:numId w:val="3"/>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nie może wykorzystywać błędów lub </w:t>
      </w:r>
      <w:proofErr w:type="spellStart"/>
      <w:r w:rsidRPr="00DD3B72">
        <w:rPr>
          <w:rFonts w:asciiTheme="majorHAnsi" w:hAnsiTheme="majorHAnsi" w:cs="Calibri"/>
          <w:lang w:eastAsia="ar-SA"/>
        </w:rPr>
        <w:t>opuszczeń</w:t>
      </w:r>
      <w:proofErr w:type="spellEnd"/>
      <w:r w:rsidRPr="00DD3B72">
        <w:rPr>
          <w:rFonts w:asciiTheme="majorHAnsi" w:hAnsiTheme="majorHAnsi" w:cs="Calibri"/>
          <w:lang w:eastAsia="ar-SA"/>
        </w:rPr>
        <w:t xml:space="preserve"> w dokumentach projektowych, a o ich wykryciu winien natychmiast powiadomić Zamawiającego oraz Inspektora Nadzoru, który dokona odpowiednich zmian i poprawek lub uzgodnień z projektantem pełniącym nadzór autorski nad robotami.</w:t>
      </w:r>
    </w:p>
    <w:p w14:paraId="615DAE66" w14:textId="77777777" w:rsidR="004F7E3C" w:rsidRPr="00DD3B72" w:rsidRDefault="004F7E3C" w:rsidP="00DD3B72">
      <w:pPr>
        <w:pStyle w:val="Akapitzlist"/>
        <w:spacing w:after="120"/>
        <w:ind w:left="284"/>
        <w:jc w:val="both"/>
        <w:rPr>
          <w:rFonts w:asciiTheme="majorHAnsi" w:hAnsiTheme="majorHAnsi" w:cs="Calibri"/>
          <w:lang w:eastAsia="ar-SA"/>
        </w:rPr>
      </w:pPr>
    </w:p>
    <w:p w14:paraId="61F87284" w14:textId="2CAF0EE3" w:rsidR="004F7E3C" w:rsidRPr="00DD3B72" w:rsidRDefault="00DD3B72" w:rsidP="00DD3B72">
      <w:pPr>
        <w:jc w:val="center"/>
        <w:rPr>
          <w:rFonts w:asciiTheme="majorHAnsi" w:hAnsiTheme="majorHAnsi" w:cs="Calibri"/>
          <w:b/>
          <w:lang w:eastAsia="ar-SA"/>
        </w:rPr>
      </w:pPr>
      <w:r w:rsidRPr="00DD3B72">
        <w:rPr>
          <w:rFonts w:asciiTheme="majorHAnsi" w:hAnsiTheme="majorHAnsi" w:cs="Calibri"/>
          <w:b/>
          <w:lang w:eastAsia="ar-SA"/>
        </w:rPr>
        <w:br/>
      </w:r>
      <w:r w:rsidR="004F7E3C" w:rsidRPr="00DD3B72">
        <w:rPr>
          <w:rFonts w:asciiTheme="majorHAnsi" w:hAnsiTheme="majorHAnsi" w:cs="Calibri"/>
          <w:b/>
          <w:lang w:eastAsia="ar-SA"/>
        </w:rPr>
        <w:t>§ 4</w:t>
      </w:r>
    </w:p>
    <w:p w14:paraId="134E2EA3" w14:textId="273EBFFC" w:rsidR="004F7E3C" w:rsidRPr="00DD3B72" w:rsidRDefault="004F7E3C" w:rsidP="00DD3B72">
      <w:pPr>
        <w:pStyle w:val="Akapitzlist"/>
        <w:numPr>
          <w:ilvl w:val="0"/>
          <w:numId w:val="4"/>
        </w:numPr>
        <w:spacing w:after="120"/>
        <w:ind w:left="284" w:hanging="284"/>
        <w:jc w:val="both"/>
        <w:rPr>
          <w:rFonts w:asciiTheme="majorHAnsi" w:hAnsiTheme="majorHAnsi" w:cs="Calibri"/>
          <w:lang w:eastAsia="ar-SA"/>
        </w:rPr>
      </w:pPr>
      <w:r w:rsidRPr="00DD3B72">
        <w:rPr>
          <w:rFonts w:asciiTheme="majorHAnsi" w:hAnsiTheme="majorHAnsi" w:cs="Calibri"/>
          <w:lang w:eastAsia="ar-SA"/>
        </w:rPr>
        <w:lastRenderedPageBreak/>
        <w:t xml:space="preserve">Zamawiający ustanawia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jako Inspektora Nadzoru Inwestorskiego zwanego dalej Inspektorem Nadzoru.</w:t>
      </w:r>
    </w:p>
    <w:p w14:paraId="395FE048" w14:textId="58A70CE4" w:rsidR="004F7E3C" w:rsidRPr="00DD3B72" w:rsidRDefault="004F7E3C" w:rsidP="00DD3B72">
      <w:pPr>
        <w:pStyle w:val="Akapitzlist"/>
        <w:numPr>
          <w:ilvl w:val="0"/>
          <w:numId w:val="4"/>
        </w:numPr>
        <w:spacing w:after="120"/>
        <w:ind w:left="284" w:hanging="284"/>
        <w:jc w:val="both"/>
        <w:rPr>
          <w:rFonts w:asciiTheme="majorHAnsi" w:hAnsiTheme="majorHAnsi" w:cs="Calibri"/>
          <w:lang w:eastAsia="ar-SA"/>
        </w:rPr>
      </w:pPr>
      <w:r w:rsidRPr="00DD3B72">
        <w:rPr>
          <w:rFonts w:asciiTheme="majorHAnsi" w:hAnsiTheme="majorHAnsi" w:cs="Calibri"/>
          <w:lang w:eastAsia="ar-SA"/>
        </w:rPr>
        <w:t>Inspektor Nadzoru działa w granicach umocowania określonego przepisami ustawy z dnia 7 lipca 1994 roku Prawo budowlane (</w:t>
      </w:r>
      <w:proofErr w:type="spellStart"/>
      <w:r w:rsidRPr="00DD3B72">
        <w:rPr>
          <w:rFonts w:asciiTheme="majorHAnsi" w:hAnsiTheme="majorHAnsi" w:cs="Calibri"/>
          <w:lang w:eastAsia="ar-SA"/>
        </w:rPr>
        <w:t>t.j</w:t>
      </w:r>
      <w:proofErr w:type="spellEnd"/>
      <w:r w:rsidRPr="00DD3B72">
        <w:rPr>
          <w:rFonts w:asciiTheme="majorHAnsi" w:hAnsiTheme="majorHAnsi" w:cs="Calibri"/>
          <w:lang w:eastAsia="ar-SA"/>
        </w:rPr>
        <w:t>.  Dz. U. z 202</w:t>
      </w:r>
      <w:r w:rsidR="00235E46" w:rsidRPr="00DD3B72">
        <w:rPr>
          <w:rFonts w:asciiTheme="majorHAnsi" w:hAnsiTheme="majorHAnsi" w:cs="Calibri"/>
          <w:lang w:eastAsia="ar-SA"/>
        </w:rPr>
        <w:t>4</w:t>
      </w:r>
      <w:r w:rsidRPr="00DD3B72">
        <w:rPr>
          <w:rFonts w:asciiTheme="majorHAnsi" w:hAnsiTheme="majorHAnsi" w:cs="Calibri"/>
          <w:lang w:eastAsia="ar-SA"/>
        </w:rPr>
        <w:t xml:space="preserve"> r. poz. </w:t>
      </w:r>
      <w:r w:rsidR="00235E46" w:rsidRPr="00DD3B72">
        <w:rPr>
          <w:rFonts w:asciiTheme="majorHAnsi" w:hAnsiTheme="majorHAnsi" w:cs="Calibri"/>
          <w:lang w:eastAsia="ar-SA"/>
        </w:rPr>
        <w:t>725</w:t>
      </w:r>
      <w:r w:rsidR="009D11D9" w:rsidRPr="00DD3B72">
        <w:rPr>
          <w:rFonts w:asciiTheme="majorHAnsi" w:hAnsiTheme="majorHAnsi" w:cs="Calibri"/>
          <w:lang w:eastAsia="ar-SA"/>
        </w:rPr>
        <w:t xml:space="preserve"> z </w:t>
      </w:r>
      <w:proofErr w:type="spellStart"/>
      <w:r w:rsidR="009D11D9" w:rsidRPr="00DD3B72">
        <w:rPr>
          <w:rFonts w:asciiTheme="majorHAnsi" w:hAnsiTheme="majorHAnsi" w:cs="Calibri"/>
          <w:lang w:eastAsia="ar-SA"/>
        </w:rPr>
        <w:t>późn</w:t>
      </w:r>
      <w:proofErr w:type="spellEnd"/>
      <w:r w:rsidR="009D11D9" w:rsidRPr="00DD3B72">
        <w:rPr>
          <w:rFonts w:asciiTheme="majorHAnsi" w:hAnsiTheme="majorHAnsi" w:cs="Calibri"/>
          <w:lang w:eastAsia="ar-SA"/>
        </w:rPr>
        <w:t>. zm.</w:t>
      </w:r>
      <w:r w:rsidRPr="00DD3B72">
        <w:rPr>
          <w:rFonts w:asciiTheme="majorHAnsi" w:hAnsiTheme="majorHAnsi" w:cs="Calibri"/>
          <w:lang w:eastAsia="ar-SA"/>
        </w:rPr>
        <w:t xml:space="preserve"> ) oraz sprawuje kontrolę rozliczeń budowy.</w:t>
      </w:r>
    </w:p>
    <w:p w14:paraId="2E2C056C" w14:textId="6CE14BE7" w:rsidR="004F7E3C" w:rsidRPr="00DD3B72" w:rsidRDefault="004F7E3C" w:rsidP="00DD3B72">
      <w:pPr>
        <w:pStyle w:val="Akapitzlist"/>
        <w:numPr>
          <w:ilvl w:val="0"/>
          <w:numId w:val="4"/>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Kierującym pracami – Kierownikiem budowy z ramienia Wykonawcy będzie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xml:space="preserve">, posiadający uprawnienia budowlane nr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wydane przez </w:t>
      </w:r>
      <w:r w:rsidR="000C21C0" w:rsidRPr="00DD3B72">
        <w:rPr>
          <w:rFonts w:asciiTheme="majorHAnsi" w:hAnsiTheme="majorHAnsi" w:cs="Calibri"/>
          <w:lang w:eastAsia="ar-SA"/>
        </w:rPr>
        <w:t xml:space="preserve">____________________________ </w:t>
      </w:r>
      <w:r w:rsidRPr="00DD3B72">
        <w:rPr>
          <w:rFonts w:asciiTheme="majorHAnsi" w:hAnsiTheme="majorHAnsi" w:cs="Calibri"/>
          <w:lang w:eastAsia="ar-SA"/>
        </w:rPr>
        <w:t>, który zapewni skuteczny nadzór wykonawczy.</w:t>
      </w:r>
    </w:p>
    <w:p w14:paraId="69D8BCD9" w14:textId="3AD26280" w:rsidR="004F7E3C" w:rsidRPr="00DD3B72" w:rsidRDefault="004F7E3C" w:rsidP="00DD3B72">
      <w:pPr>
        <w:pStyle w:val="Akapitzlist"/>
        <w:numPr>
          <w:ilvl w:val="0"/>
          <w:numId w:val="4"/>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Osobą upoważnioną z ramienia Zamawiającego, do kontaktów z Wykonawcą w zakresie realizowanych robót jest </w:t>
      </w:r>
      <w:r w:rsidR="000C21C0" w:rsidRPr="00DD3B72">
        <w:rPr>
          <w:rFonts w:asciiTheme="majorHAnsi" w:hAnsiTheme="majorHAnsi" w:cs="Calibri"/>
          <w:lang w:eastAsia="ar-SA"/>
        </w:rPr>
        <w:t>____________________________.</w:t>
      </w:r>
    </w:p>
    <w:p w14:paraId="3AD1CF03"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5</w:t>
      </w:r>
    </w:p>
    <w:p w14:paraId="1DFF7B70" w14:textId="77777777" w:rsidR="004F7E3C" w:rsidRPr="00DD3B72" w:rsidRDefault="004F7E3C" w:rsidP="00DD3B72">
      <w:pPr>
        <w:pStyle w:val="Akapitzlist"/>
        <w:numPr>
          <w:ilvl w:val="0"/>
          <w:numId w:val="5"/>
        </w:numPr>
        <w:spacing w:after="120"/>
        <w:ind w:left="284" w:hanging="284"/>
        <w:jc w:val="both"/>
        <w:rPr>
          <w:rFonts w:asciiTheme="majorHAnsi" w:hAnsiTheme="majorHAnsi" w:cs="Calibri"/>
          <w:lang w:eastAsia="ar-SA"/>
        </w:rPr>
      </w:pPr>
      <w:r w:rsidRPr="00DD3B72">
        <w:rPr>
          <w:rFonts w:asciiTheme="majorHAnsi" w:hAnsiTheme="majorHAnsi" w:cs="Calibri"/>
          <w:lang w:eastAsia="ar-SA"/>
        </w:rPr>
        <w:t>Do obowiązków Wykonawcy należy:</w:t>
      </w:r>
    </w:p>
    <w:p w14:paraId="44F3E34D" w14:textId="7A8876B2"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posiadanie ubezpieczenia od odpowiedzialności cywilnej przez cały okres realizacji zadania</w:t>
      </w:r>
      <w:r w:rsidR="00B8356B" w:rsidRPr="00DD3B72">
        <w:rPr>
          <w:rFonts w:asciiTheme="majorHAnsi" w:hAnsiTheme="majorHAnsi" w:cs="Calibri"/>
          <w:lang w:eastAsia="ar-SA"/>
        </w:rPr>
        <w:t xml:space="preserve"> na sumę gwarancyjną wynoszącą co najmniej </w:t>
      </w:r>
      <w:r w:rsidR="00130459" w:rsidRPr="00DD3B72">
        <w:rPr>
          <w:rFonts w:asciiTheme="majorHAnsi" w:hAnsiTheme="majorHAnsi" w:cs="Calibri"/>
          <w:lang w:eastAsia="ar-SA"/>
        </w:rPr>
        <w:t>100 </w:t>
      </w:r>
      <w:r w:rsidR="00DF6B07" w:rsidRPr="00DD3B72">
        <w:rPr>
          <w:rFonts w:asciiTheme="majorHAnsi" w:hAnsiTheme="majorHAnsi" w:cs="Calibri"/>
          <w:lang w:eastAsia="ar-SA"/>
        </w:rPr>
        <w:t xml:space="preserve">000,00 </w:t>
      </w:r>
      <w:r w:rsidR="00AB15F1" w:rsidRPr="00DD3B72">
        <w:rPr>
          <w:rFonts w:asciiTheme="majorHAnsi" w:hAnsiTheme="majorHAnsi" w:cs="Calibri"/>
          <w:color w:val="FF0000"/>
          <w:lang w:eastAsia="ar-SA"/>
        </w:rPr>
        <w:t xml:space="preserve"> </w:t>
      </w:r>
      <w:r w:rsidR="00B8356B" w:rsidRPr="00DD3B72">
        <w:rPr>
          <w:rFonts w:asciiTheme="majorHAnsi" w:hAnsiTheme="majorHAnsi" w:cs="Calibri"/>
          <w:lang w:eastAsia="ar-SA"/>
        </w:rPr>
        <w:t>zł (słownie</w:t>
      </w:r>
      <w:r w:rsidR="00817A54" w:rsidRPr="00DD3B72">
        <w:rPr>
          <w:rFonts w:asciiTheme="majorHAnsi" w:hAnsiTheme="majorHAnsi" w:cs="Calibri"/>
          <w:lang w:eastAsia="ar-SA"/>
        </w:rPr>
        <w:t xml:space="preserve">: </w:t>
      </w:r>
      <w:r w:rsidR="00130459" w:rsidRPr="00DD3B72">
        <w:rPr>
          <w:rFonts w:asciiTheme="majorHAnsi" w:hAnsiTheme="majorHAnsi" w:cs="Calibri"/>
          <w:lang w:eastAsia="ar-SA"/>
        </w:rPr>
        <w:t xml:space="preserve">sto </w:t>
      </w:r>
      <w:r w:rsidR="00DF6B07" w:rsidRPr="00DD3B72">
        <w:rPr>
          <w:rFonts w:asciiTheme="majorHAnsi" w:hAnsiTheme="majorHAnsi" w:cs="Calibri"/>
          <w:lang w:eastAsia="ar-SA"/>
        </w:rPr>
        <w:t>tysięcy złotych</w:t>
      </w:r>
      <w:r w:rsidR="00B8356B" w:rsidRPr="00DD3B72">
        <w:rPr>
          <w:rFonts w:asciiTheme="majorHAnsi" w:hAnsiTheme="majorHAnsi" w:cs="Calibri"/>
          <w:lang w:eastAsia="ar-SA"/>
        </w:rPr>
        <w:t>)</w:t>
      </w:r>
      <w:r w:rsidR="00AC3CEE" w:rsidRPr="00DD3B72">
        <w:rPr>
          <w:rFonts w:asciiTheme="majorHAnsi" w:hAnsiTheme="majorHAnsi" w:cs="Calibri"/>
          <w:lang w:eastAsia="ar-SA"/>
        </w:rPr>
        <w:t>.</w:t>
      </w:r>
      <w:r w:rsidRPr="00DD3B72">
        <w:rPr>
          <w:rFonts w:asciiTheme="majorHAnsi" w:hAnsiTheme="majorHAnsi" w:cs="Calibri"/>
          <w:lang w:eastAsia="ar-SA"/>
        </w:rPr>
        <w:t xml:space="preserve"> </w:t>
      </w:r>
      <w:r w:rsidR="00B8356B" w:rsidRPr="00DD3B72">
        <w:rPr>
          <w:rFonts w:asciiTheme="majorHAnsi" w:hAnsiTheme="majorHAnsi" w:cs="Calibri"/>
          <w:lang w:eastAsia="ar-SA"/>
        </w:rPr>
        <w:t>Wykonawca zobowiązany jest do przedłożenia polisy, o które mowa powy</w:t>
      </w:r>
      <w:r w:rsidR="00AC3CEE" w:rsidRPr="00DD3B72">
        <w:rPr>
          <w:rFonts w:asciiTheme="majorHAnsi" w:hAnsiTheme="majorHAnsi" w:cs="Calibri"/>
          <w:lang w:eastAsia="ar-SA"/>
        </w:rPr>
        <w:t>ż</w:t>
      </w:r>
      <w:r w:rsidR="00B8356B" w:rsidRPr="00DD3B72">
        <w:rPr>
          <w:rFonts w:asciiTheme="majorHAnsi" w:hAnsiTheme="majorHAnsi" w:cs="Calibri"/>
          <w:lang w:eastAsia="ar-SA"/>
        </w:rPr>
        <w:t xml:space="preserve">ej przed zawarciem Umowy. </w:t>
      </w:r>
      <w:r w:rsidRPr="00DD3B72">
        <w:rPr>
          <w:rFonts w:asciiTheme="majorHAnsi" w:hAnsiTheme="majorHAnsi" w:cs="Calibri"/>
          <w:lang w:eastAsia="ar-SA"/>
        </w:rPr>
        <w:t xml:space="preserve">W przypadku, gdy </w:t>
      </w:r>
      <w:r w:rsidR="00B8356B" w:rsidRPr="00DD3B72">
        <w:rPr>
          <w:rFonts w:asciiTheme="majorHAnsi" w:hAnsiTheme="majorHAnsi" w:cs="Calibri"/>
          <w:lang w:eastAsia="ar-SA"/>
        </w:rPr>
        <w:t xml:space="preserve">załączona polisa nie </w:t>
      </w:r>
      <w:r w:rsidRPr="00DD3B72">
        <w:rPr>
          <w:rFonts w:asciiTheme="majorHAnsi" w:hAnsiTheme="majorHAnsi" w:cs="Calibri"/>
          <w:lang w:eastAsia="ar-SA"/>
        </w:rPr>
        <w:t>obejmował</w:t>
      </w:r>
      <w:r w:rsidR="00B8356B" w:rsidRPr="00DD3B72">
        <w:rPr>
          <w:rFonts w:asciiTheme="majorHAnsi" w:hAnsiTheme="majorHAnsi" w:cs="Calibri"/>
          <w:lang w:eastAsia="ar-SA"/>
        </w:rPr>
        <w:t>by</w:t>
      </w:r>
      <w:r w:rsidRPr="00DD3B72">
        <w:rPr>
          <w:rFonts w:asciiTheme="majorHAnsi" w:hAnsiTheme="majorHAnsi" w:cs="Calibri"/>
          <w:lang w:eastAsia="ar-SA"/>
        </w:rPr>
        <w:t xml:space="preserve"> całego okresu obowiązywania </w:t>
      </w:r>
      <w:r w:rsidR="00B8356B" w:rsidRPr="00DD3B72">
        <w:rPr>
          <w:rFonts w:asciiTheme="majorHAnsi" w:hAnsiTheme="majorHAnsi" w:cs="Calibri"/>
          <w:lang w:eastAsia="ar-SA"/>
        </w:rPr>
        <w:t>Umowy</w:t>
      </w:r>
      <w:r w:rsidRPr="00DD3B72">
        <w:rPr>
          <w:rFonts w:asciiTheme="majorHAnsi" w:hAnsiTheme="majorHAnsi" w:cs="Calibri"/>
          <w:lang w:eastAsia="ar-SA"/>
        </w:rPr>
        <w:t xml:space="preserve">, Wykonawca zobowiązany </w:t>
      </w:r>
      <w:r w:rsidR="00B8356B" w:rsidRPr="00DD3B72">
        <w:rPr>
          <w:rFonts w:asciiTheme="majorHAnsi" w:hAnsiTheme="majorHAnsi" w:cs="Calibri"/>
          <w:lang w:eastAsia="ar-SA"/>
        </w:rPr>
        <w:t>będzie nie później niż na 7 dni przed</w:t>
      </w:r>
      <w:r w:rsidRPr="00DD3B72">
        <w:rPr>
          <w:rFonts w:asciiTheme="majorHAnsi" w:hAnsiTheme="majorHAnsi" w:cs="Calibri"/>
          <w:lang w:eastAsia="ar-SA"/>
        </w:rPr>
        <w:t xml:space="preserve"> </w:t>
      </w:r>
      <w:r w:rsidR="00B8356B" w:rsidRPr="00DD3B72">
        <w:rPr>
          <w:rFonts w:asciiTheme="majorHAnsi" w:hAnsiTheme="majorHAnsi" w:cs="Calibri"/>
          <w:lang w:eastAsia="ar-SA"/>
        </w:rPr>
        <w:t>wygaśnięcie</w:t>
      </w:r>
      <w:r w:rsidR="00AC3CEE" w:rsidRPr="00DD3B72">
        <w:rPr>
          <w:rFonts w:asciiTheme="majorHAnsi" w:hAnsiTheme="majorHAnsi" w:cs="Calibri"/>
          <w:lang w:eastAsia="ar-SA"/>
        </w:rPr>
        <w:t>m</w:t>
      </w:r>
      <w:r w:rsidR="00B8356B" w:rsidRPr="00DD3B72">
        <w:rPr>
          <w:rFonts w:asciiTheme="majorHAnsi" w:hAnsiTheme="majorHAnsi" w:cs="Calibri"/>
          <w:lang w:eastAsia="ar-SA"/>
        </w:rPr>
        <w:t xml:space="preserve"> </w:t>
      </w:r>
      <w:r w:rsidRPr="00DD3B72">
        <w:rPr>
          <w:rFonts w:asciiTheme="majorHAnsi" w:hAnsiTheme="majorHAnsi" w:cs="Calibri"/>
          <w:lang w:eastAsia="ar-SA"/>
        </w:rPr>
        <w:t>umowy ubezpieczenia dostarczyć Zamawiającemu nowy dokument ubezpieczenia obejmujący dalszy okres obowiązywania ubezpieczenia, potwierdzający, że jest on ubezpieczony od odpowiedzialności cywilnej w zakresie prowadzonej działalności związanej z przedmiotem zamówienia na kwotę min.</w:t>
      </w:r>
      <w:r w:rsidR="00130459" w:rsidRPr="00DD3B72">
        <w:rPr>
          <w:rFonts w:asciiTheme="majorHAnsi" w:hAnsiTheme="majorHAnsi" w:cs="Calibri"/>
          <w:lang w:eastAsia="ar-SA"/>
        </w:rPr>
        <w:t xml:space="preserve">100 </w:t>
      </w:r>
      <w:r w:rsidR="00DF6B07" w:rsidRPr="00DD3B72">
        <w:rPr>
          <w:rFonts w:asciiTheme="majorHAnsi" w:hAnsiTheme="majorHAnsi" w:cs="Calibri"/>
          <w:lang w:eastAsia="ar-SA"/>
        </w:rPr>
        <w:t xml:space="preserve">000,00 </w:t>
      </w:r>
      <w:r w:rsidRPr="00DD3B72">
        <w:rPr>
          <w:rFonts w:asciiTheme="majorHAnsi" w:hAnsiTheme="majorHAnsi" w:cs="Calibri"/>
          <w:b/>
          <w:i/>
          <w:lang w:eastAsia="ar-SA"/>
        </w:rPr>
        <w:t>zł</w:t>
      </w:r>
      <w:r w:rsidRPr="00DD3B72">
        <w:rPr>
          <w:rFonts w:asciiTheme="majorHAnsi" w:hAnsiTheme="majorHAnsi" w:cs="Calibri"/>
          <w:lang w:eastAsia="ar-SA"/>
        </w:rPr>
        <w:t xml:space="preserve"> (słownie złotych: </w:t>
      </w:r>
      <w:r w:rsidR="00130459" w:rsidRPr="00DD3B72">
        <w:rPr>
          <w:rFonts w:asciiTheme="majorHAnsi" w:hAnsiTheme="majorHAnsi" w:cs="Calibri"/>
          <w:lang w:eastAsia="ar-SA"/>
        </w:rPr>
        <w:t xml:space="preserve">sto </w:t>
      </w:r>
      <w:r w:rsidR="00DF6B07" w:rsidRPr="00DD3B72">
        <w:rPr>
          <w:rFonts w:asciiTheme="majorHAnsi" w:hAnsiTheme="majorHAnsi" w:cs="Calibri"/>
          <w:lang w:eastAsia="ar-SA"/>
        </w:rPr>
        <w:t xml:space="preserve">tysięcy </w:t>
      </w:r>
      <w:r w:rsidR="00AB15F1" w:rsidRPr="00DD3B72">
        <w:rPr>
          <w:rFonts w:asciiTheme="majorHAnsi" w:hAnsiTheme="majorHAnsi" w:cs="Calibri"/>
          <w:lang w:eastAsia="ar-SA"/>
        </w:rPr>
        <w:t>zł</w:t>
      </w:r>
      <w:r w:rsidRPr="00DD3B72">
        <w:rPr>
          <w:rFonts w:asciiTheme="majorHAnsi" w:hAnsiTheme="majorHAnsi" w:cs="Calibri"/>
          <w:lang w:eastAsia="ar-SA"/>
        </w:rPr>
        <w:t xml:space="preserve">), pod rygorem </w:t>
      </w:r>
      <w:r w:rsidR="00B8356B" w:rsidRPr="00DD3B72">
        <w:rPr>
          <w:rFonts w:asciiTheme="majorHAnsi" w:hAnsiTheme="majorHAnsi" w:cs="Calibri"/>
          <w:lang w:eastAsia="ar-SA"/>
        </w:rPr>
        <w:t xml:space="preserve">odstąpienia od  Umowy </w:t>
      </w:r>
      <w:r w:rsidRPr="00DD3B72">
        <w:rPr>
          <w:rFonts w:asciiTheme="majorHAnsi" w:hAnsiTheme="majorHAnsi" w:cs="Calibri"/>
          <w:lang w:eastAsia="ar-SA"/>
        </w:rPr>
        <w:t>z winy Wykonawcy,</w:t>
      </w:r>
    </w:p>
    <w:p w14:paraId="5B63DF28" w14:textId="53EDEA6A"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 xml:space="preserve">protokolarne przejęcie i odpowiednie zabezpieczenie (oznakowanie) terenu robót wraz ze znajdującymi się na nim obiektami budowlanymi, urządzeniami technicznymi. Po protokolarnym przejęciu od Zamawiającego terenu budowy aż do chwili wykonania przedmiotu umowy – do </w:t>
      </w:r>
      <w:r w:rsidR="00B8356B" w:rsidRPr="00DD3B72">
        <w:rPr>
          <w:rFonts w:asciiTheme="majorHAnsi" w:hAnsiTheme="majorHAnsi" w:cs="Calibri"/>
          <w:lang w:eastAsia="ar-SA"/>
        </w:rPr>
        <w:t xml:space="preserve">końcowego </w:t>
      </w:r>
      <w:r w:rsidRPr="00DD3B72">
        <w:rPr>
          <w:rFonts w:asciiTheme="majorHAnsi" w:hAnsiTheme="majorHAnsi" w:cs="Calibri"/>
          <w:lang w:eastAsia="ar-SA"/>
        </w:rPr>
        <w:t xml:space="preserve">odbioru, </w:t>
      </w:r>
    </w:p>
    <w:p w14:paraId="2174E7BC"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Wykonawca ponosi pełną odpowiedzialność za przekazany plac budowy oraz za szkody wyrządzone przebywającym tam osobom trzecim,</w:t>
      </w:r>
    </w:p>
    <w:p w14:paraId="1CEAE7D9"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zapewnienie skutecznego, w rozumieniu przepisów Prawa budowlanego, nadzoru wykonawczego przez Kierownika budowy,</w:t>
      </w:r>
    </w:p>
    <w:p w14:paraId="7ACD2D6B"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prowadzenie na bieżąco dokumentacji – dziennika budowy przez Kierownika budowy, które będą podstawą do sporządzenia kosztorysów powykonawczych,</w:t>
      </w:r>
    </w:p>
    <w:p w14:paraId="2C546DEA"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zatrudnienie przy budowie odpowiedniego nadzoru technicznego oraz pracowników wykwalifikowanych w zakresie niezbędnym do odpowiedniego i terminowego wykonania robót oraz wykonanie prac zgodnie z zasadami bezpieczeństwa i higieny pracy,</w:t>
      </w:r>
    </w:p>
    <w:p w14:paraId="3E097037"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wstrzymanie wykonywania robót budowlanych w przypadku stwierdzenia możliwości powstania zagrożenia oraz bezzwłoczne zawiadomienie o tym właściwego organu i Zamawiającego,</w:t>
      </w:r>
    </w:p>
    <w:p w14:paraId="0B22CF64"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umożliwienie Zamawiającemu oraz wszystkim osobom upoważnionym przez niego, jak też innym uczestnikom procesu budowlanego, dostępu do placu budowy i do każdego miejsca, gdzie roboty w związku z umową będą wykonywane,</w:t>
      </w:r>
    </w:p>
    <w:p w14:paraId="517AE7E6" w14:textId="6946CC6E"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 xml:space="preserve">uzyskanie aprobaty projektanta w przypadku wprowadzania jakichkolwiek zmian do projektu lub sposobu wykonania odmiennego niż opisany w </w:t>
      </w:r>
      <w:r w:rsidR="00B8356B" w:rsidRPr="00DD3B72">
        <w:rPr>
          <w:rFonts w:asciiTheme="majorHAnsi" w:hAnsiTheme="majorHAnsi" w:cs="Calibri"/>
          <w:lang w:eastAsia="ar-SA"/>
        </w:rPr>
        <w:t>SWZ</w:t>
      </w:r>
      <w:r w:rsidRPr="00DD3B72">
        <w:rPr>
          <w:rFonts w:asciiTheme="majorHAnsi" w:hAnsiTheme="majorHAnsi" w:cs="Calibri"/>
          <w:lang w:eastAsia="ar-SA"/>
        </w:rPr>
        <w:t>,</w:t>
      </w:r>
    </w:p>
    <w:p w14:paraId="731F41B6"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 xml:space="preserve">przyjęcie rozwiązań równoważnych, powodujących konieczność ingerencji w dokumentację projektową i wydane decyzje administracyjne, wymagają ewentualnej zgody autora projektu w zakresie ochrony praw autorskich. Koszty związane z </w:t>
      </w:r>
      <w:r w:rsidRPr="00DD3B72">
        <w:rPr>
          <w:rFonts w:asciiTheme="majorHAnsi" w:hAnsiTheme="majorHAnsi" w:cs="Calibri"/>
          <w:lang w:eastAsia="ar-SA"/>
        </w:rPr>
        <w:lastRenderedPageBreak/>
        <w:t>koniecznością wprowadzenia zmian w projekcie i w wydanych decyzjach administracyjnych, leżą po stronie Wykonawcy. Termin wykonania całości przedmiotu zamówienia musi uwzględniać czas niezbędny na wykonanie ewentualnych zmian,</w:t>
      </w:r>
    </w:p>
    <w:p w14:paraId="1128D72F"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realizacja decyzji i zaleceń Inspektora Nadzoru w tym usunięcie wszelkich wad i usterek stwierdzonych przez Nadzór Inwestorski w trakcie trwania robót nastąpi w uzgodnionym przez strony terminie, nie dłuższym jednak niż termin technicznie uzasadniony, konieczny do ich usunięcia,</w:t>
      </w:r>
    </w:p>
    <w:p w14:paraId="66D3E77C"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 xml:space="preserve">zgłaszanie na piśmie lub drogą elektroniczną na adres Zamawiającego: </w:t>
      </w:r>
      <w:hyperlink r:id="rId8" w:history="1">
        <w:r w:rsidRPr="00DD3B72">
          <w:rPr>
            <w:rStyle w:val="Hipercze"/>
            <w:rFonts w:asciiTheme="majorHAnsi" w:hAnsiTheme="majorHAnsi" w:cs="Calibri"/>
            <w:lang w:eastAsia="ar-SA"/>
          </w:rPr>
          <w:t>wloclawek@torun.lasy.gov.pl</w:t>
        </w:r>
      </w:hyperlink>
      <w:r w:rsidRPr="00DD3B72">
        <w:rPr>
          <w:rFonts w:asciiTheme="majorHAnsi" w:hAnsiTheme="majorHAnsi" w:cs="Calibri"/>
          <w:lang w:eastAsia="ar-SA"/>
        </w:rPr>
        <w:t xml:space="preserve"> lub działającemu w jego imieniu Inspektorowi Nadzoru, do sprawdzenia lub odbioru technicznego wykonanych robót ulegających zakryciu bądź zanikających zgodnie ze specyfikacją techniczną wykonania i odbioru robót i przystąpienia do dalszych prac po uzyskaniu akceptacji Inspektora Nadzoru,</w:t>
      </w:r>
    </w:p>
    <w:p w14:paraId="6A646FD6"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przygotowanie obmiarów wykonanych robót i ich zgłoszenie do weryfikacji Inspektorowi Nadzoru,</w:t>
      </w:r>
    </w:p>
    <w:p w14:paraId="2A23653F" w14:textId="242E7E5A"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zgłaszanie Zamawiającemu wystąpienia konieczności wykonania robót nie objętych przedmiarami</w:t>
      </w:r>
      <w:r w:rsidR="000440E8" w:rsidRPr="00DD3B72">
        <w:rPr>
          <w:rFonts w:asciiTheme="majorHAnsi" w:hAnsiTheme="majorHAnsi" w:cs="Calibri"/>
          <w:lang w:eastAsia="ar-SA"/>
        </w:rPr>
        <w:t xml:space="preserve"> i nakładami</w:t>
      </w:r>
      <w:r w:rsidRPr="00DD3B72">
        <w:rPr>
          <w:rFonts w:asciiTheme="majorHAnsi" w:hAnsiTheme="majorHAnsi" w:cs="Calibri"/>
          <w:lang w:eastAsia="ar-SA"/>
        </w:rPr>
        <w:t xml:space="preserve"> (w formie pisemnej przed ich realizacją),</w:t>
      </w:r>
    </w:p>
    <w:p w14:paraId="2AEFE912"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 xml:space="preserve">utrzymanie placu budowy w należytym stanie i usuwanie na bieżąco zbędnych materiałów, odpadków oraz śmieci, </w:t>
      </w:r>
    </w:p>
    <w:p w14:paraId="50CD2072"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ponoszenia odpowiedzialności odszkodowawczej wobec osób trzecich z tytułu nienależytego zabezpieczenia placu budowy i wykonywania przedmiotu umowy,</w:t>
      </w:r>
    </w:p>
    <w:p w14:paraId="68628523"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zabezpieczenie instalacji i urządzeń na terenie robót i w jej bezpośrednim otoczeniu przed ich zniszczeniem lub uszkodzeniem w trakcie wykonywania robót stanowiących przedmiot umowy,</w:t>
      </w:r>
    </w:p>
    <w:p w14:paraId="269A73BF"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 xml:space="preserve">zapewnienie pełnej obsługi geodezyjnej budowy w tym geodezyjnego wyznaczenia </w:t>
      </w:r>
      <w:r w:rsidR="009A12EC" w:rsidRPr="00DD3B72">
        <w:rPr>
          <w:rFonts w:asciiTheme="majorHAnsi" w:hAnsiTheme="majorHAnsi" w:cs="Calibri"/>
          <w:lang w:eastAsia="ar-SA"/>
        </w:rPr>
        <w:t xml:space="preserve">obiektów </w:t>
      </w:r>
      <w:r w:rsidRPr="00DD3B72">
        <w:rPr>
          <w:rFonts w:asciiTheme="majorHAnsi" w:hAnsiTheme="majorHAnsi" w:cs="Calibri"/>
          <w:lang w:eastAsia="ar-SA"/>
        </w:rPr>
        <w:t>bud</w:t>
      </w:r>
      <w:r w:rsidR="009A12EC" w:rsidRPr="00DD3B72">
        <w:rPr>
          <w:rFonts w:asciiTheme="majorHAnsi" w:hAnsiTheme="majorHAnsi" w:cs="Calibri"/>
          <w:lang w:eastAsia="ar-SA"/>
        </w:rPr>
        <w:t xml:space="preserve">owlanych </w:t>
      </w:r>
      <w:r w:rsidRPr="00DD3B72">
        <w:rPr>
          <w:rFonts w:asciiTheme="majorHAnsi" w:hAnsiTheme="majorHAnsi" w:cs="Calibri"/>
          <w:lang w:eastAsia="ar-SA"/>
        </w:rPr>
        <w:t xml:space="preserve"> na gruncie oraz wykonaniem dokumentacji geodezyjnej powykonawczej dla wykon</w:t>
      </w:r>
      <w:r w:rsidR="009A12EC" w:rsidRPr="00DD3B72">
        <w:rPr>
          <w:rFonts w:asciiTheme="majorHAnsi" w:hAnsiTheme="majorHAnsi" w:cs="Calibri"/>
          <w:lang w:eastAsia="ar-SA"/>
        </w:rPr>
        <w:t>anego obiektu budowlaneg</w:t>
      </w:r>
      <w:r w:rsidR="009166B4" w:rsidRPr="00DD3B72">
        <w:rPr>
          <w:rFonts w:asciiTheme="majorHAnsi" w:hAnsiTheme="majorHAnsi" w:cs="Calibri"/>
          <w:lang w:eastAsia="ar-SA"/>
        </w:rPr>
        <w:t>o</w:t>
      </w:r>
      <w:r w:rsidRPr="00DD3B72">
        <w:rPr>
          <w:rFonts w:asciiTheme="majorHAnsi" w:hAnsiTheme="majorHAnsi" w:cs="Calibri"/>
          <w:lang w:eastAsia="ar-SA"/>
        </w:rPr>
        <w:t xml:space="preserve"> itp.,</w:t>
      </w:r>
    </w:p>
    <w:p w14:paraId="0E572CAC"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przygotowanie dokumentacji powykonawczej przedmiotu zamówienia,</w:t>
      </w:r>
    </w:p>
    <w:p w14:paraId="4159847F" w14:textId="77777777"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przedłożenia Zamawiającemu projektu umowy o podwykonawstwo, której przedmiotem są roboty budowlane, a także projektu jej zmiany oraz poświadczonej za zgodność z oryginałem kopii zawartej umowy o podwykonawstwo, której przedmiotem są roboty budowlane,</w:t>
      </w:r>
    </w:p>
    <w:p w14:paraId="223CD6F4" w14:textId="28AA42D6" w:rsidR="004F7E3C" w:rsidRPr="00DD3B72" w:rsidRDefault="004F7E3C" w:rsidP="00DD3B72">
      <w:pPr>
        <w:pStyle w:val="Akapitzlist"/>
        <w:numPr>
          <w:ilvl w:val="0"/>
          <w:numId w:val="6"/>
        </w:numPr>
        <w:spacing w:after="120"/>
        <w:ind w:left="709" w:hanging="425"/>
        <w:jc w:val="both"/>
        <w:rPr>
          <w:rFonts w:asciiTheme="majorHAnsi" w:hAnsiTheme="majorHAnsi" w:cs="Calibri"/>
          <w:lang w:eastAsia="ar-SA"/>
        </w:rPr>
      </w:pPr>
      <w:r w:rsidRPr="00DD3B72">
        <w:rPr>
          <w:rFonts w:asciiTheme="majorHAnsi" w:hAnsiTheme="majorHAnsi" w:cs="Calibri"/>
          <w:lang w:eastAsia="ar-SA"/>
        </w:rPr>
        <w:t>zatrudnienia osób wykonujący</w:t>
      </w:r>
      <w:r w:rsidR="00AC3CEE" w:rsidRPr="00DD3B72">
        <w:rPr>
          <w:rFonts w:asciiTheme="majorHAnsi" w:eastAsia="Times New Roman" w:hAnsiTheme="majorHAnsi" w:cs="Arial"/>
          <w:lang w:eastAsia="ar-SA"/>
        </w:rPr>
        <w:t xml:space="preserve">ch  czynności  wchodzące w skład przedmiotu zamówienia, w szczególności </w:t>
      </w:r>
      <w:r w:rsidR="00EE3710" w:rsidRPr="00DD3B72">
        <w:rPr>
          <w:rFonts w:asciiTheme="majorHAnsi" w:eastAsia="Times New Roman" w:hAnsiTheme="majorHAnsi" w:cs="Arial"/>
          <w:lang w:eastAsia="ar-SA"/>
        </w:rPr>
        <w:t xml:space="preserve">z zakresu robót ogólnobudowlanych ( jeżeli wykonanie tych czynności polega na wykonywaniu pracy  w sposób określony w art. 22 § 1 ustawy z dnia 26 czerwca 1974 r.  </w:t>
      </w:r>
      <w:r w:rsidRPr="00DD3B72">
        <w:rPr>
          <w:rFonts w:asciiTheme="majorHAnsi" w:hAnsiTheme="majorHAnsi" w:cs="Calibri"/>
          <w:lang w:eastAsia="ar-SA"/>
        </w:rPr>
        <w:t xml:space="preserve"> Kodeks pracy. W przypadku rozwiązania umowy o pracę przez osobę zatrudnioną lub pracodawcę, Wykonawca lub podwykonawca zobowiązuje się do zatrudnienia na podstawie umowy o pracę na to miejsce innej osoby wykonującej w/w czynności,</w:t>
      </w:r>
    </w:p>
    <w:p w14:paraId="130F07D0" w14:textId="222F85B3" w:rsidR="00753235" w:rsidRPr="00DD3B72" w:rsidRDefault="004F7E3C" w:rsidP="00DD3B72">
      <w:pPr>
        <w:pStyle w:val="Akapitzlist"/>
        <w:numPr>
          <w:ilvl w:val="0"/>
          <w:numId w:val="5"/>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jest zobowiązany w trakcie realizacji umowy, na każde wezwanie Zamawiającego, w terminie wskazanym przez Zamawiającego, a jeżeli </w:t>
      </w:r>
      <w:r w:rsidR="00753235" w:rsidRPr="00DD3B72">
        <w:rPr>
          <w:rFonts w:asciiTheme="majorHAnsi" w:hAnsiTheme="majorHAnsi" w:cs="Calibri"/>
          <w:lang w:eastAsia="ar-SA"/>
        </w:rPr>
        <w:t xml:space="preserve">Strony </w:t>
      </w:r>
      <w:r w:rsidRPr="00DD3B72">
        <w:rPr>
          <w:rFonts w:asciiTheme="majorHAnsi" w:hAnsiTheme="majorHAnsi" w:cs="Calibri"/>
          <w:lang w:eastAsia="ar-SA"/>
        </w:rPr>
        <w:t>nie ustalą innego terminu – w terminie 3 dni roboczych</w:t>
      </w:r>
      <w:r w:rsidR="00753235" w:rsidRPr="00DD3B72">
        <w:rPr>
          <w:rFonts w:asciiTheme="majorHAnsi" w:hAnsiTheme="majorHAnsi" w:cs="Calibri"/>
          <w:lang w:eastAsia="ar-SA"/>
        </w:rPr>
        <w:t xml:space="preserve"> od dnia wezwania</w:t>
      </w:r>
      <w:r w:rsidRPr="00DD3B72">
        <w:rPr>
          <w:rFonts w:asciiTheme="majorHAnsi" w:hAnsiTheme="majorHAnsi" w:cs="Calibri"/>
          <w:lang w:eastAsia="ar-SA"/>
        </w:rPr>
        <w:t>, doręczyć Zamawiającemu</w:t>
      </w:r>
      <w:r w:rsidR="00753235" w:rsidRPr="00DD3B72">
        <w:rPr>
          <w:rFonts w:asciiTheme="majorHAnsi" w:hAnsiTheme="majorHAnsi" w:cs="Calibri"/>
          <w:lang w:eastAsia="ar-SA"/>
        </w:rPr>
        <w:t>:</w:t>
      </w:r>
    </w:p>
    <w:p w14:paraId="42AB80BE" w14:textId="0194D6DD" w:rsidR="00753235" w:rsidRPr="00DD3B72" w:rsidRDefault="00753235" w:rsidP="00DD3B72">
      <w:pPr>
        <w:pStyle w:val="Akapitzlist"/>
        <w:spacing w:after="120"/>
        <w:ind w:left="284"/>
        <w:jc w:val="both"/>
        <w:rPr>
          <w:rFonts w:asciiTheme="majorHAnsi" w:hAnsiTheme="majorHAnsi" w:cs="Calibri"/>
          <w:lang w:eastAsia="ar-SA"/>
        </w:rPr>
      </w:pPr>
      <w:r w:rsidRPr="00DD3B72">
        <w:rPr>
          <w:rFonts w:asciiTheme="majorHAnsi" w:hAnsiTheme="majorHAnsi" w:cs="Calibri"/>
          <w:lang w:eastAsia="ar-SA"/>
        </w:rPr>
        <w:t>(1)</w:t>
      </w:r>
      <w:r w:rsidR="004F7E3C" w:rsidRPr="00DD3B72">
        <w:rPr>
          <w:rFonts w:asciiTheme="majorHAnsi" w:hAnsiTheme="majorHAnsi" w:cs="Calibri"/>
          <w:lang w:eastAsia="ar-SA"/>
        </w:rPr>
        <w:t xml:space="preserve"> poświadczone za zgodność z oryginałem, kopie aktualnych umów o pracę potwierdzających, że czynności o których mowa w ust. 1 pkt 21, są wykonywane przez osoby zatrudnione </w:t>
      </w:r>
      <w:r w:rsidRPr="00DD3B72">
        <w:rPr>
          <w:rFonts w:asciiTheme="majorHAnsi" w:hAnsiTheme="majorHAnsi" w:cs="Calibri"/>
          <w:lang w:eastAsia="ar-SA"/>
        </w:rPr>
        <w:t>na podstawie stosunku pracy</w:t>
      </w:r>
      <w:r w:rsidR="004F7E3C" w:rsidRPr="00DD3B72">
        <w:rPr>
          <w:rFonts w:asciiTheme="majorHAnsi" w:hAnsiTheme="majorHAnsi" w:cs="Calibri"/>
          <w:lang w:eastAsia="ar-SA"/>
        </w:rPr>
        <w:t xml:space="preserve"> </w:t>
      </w:r>
    </w:p>
    <w:p w14:paraId="4876CC1E" w14:textId="77777777" w:rsidR="00753235" w:rsidRPr="00DD3B72" w:rsidRDefault="004F7E3C" w:rsidP="00DD3B72">
      <w:pPr>
        <w:pStyle w:val="Akapitzlist"/>
        <w:spacing w:after="120"/>
        <w:ind w:left="284"/>
        <w:jc w:val="both"/>
        <w:rPr>
          <w:rFonts w:asciiTheme="majorHAnsi" w:hAnsiTheme="majorHAnsi" w:cs="Calibri"/>
          <w:lang w:eastAsia="ar-SA"/>
        </w:rPr>
      </w:pPr>
      <w:r w:rsidRPr="00DD3B72">
        <w:rPr>
          <w:rFonts w:asciiTheme="majorHAnsi" w:hAnsiTheme="majorHAnsi" w:cs="Calibri"/>
          <w:lang w:eastAsia="ar-SA"/>
        </w:rPr>
        <w:t xml:space="preserve">lub </w:t>
      </w:r>
    </w:p>
    <w:p w14:paraId="10818599" w14:textId="0F089C09" w:rsidR="004F7E3C" w:rsidRPr="00DD3B72" w:rsidRDefault="00753235" w:rsidP="00DD3B72">
      <w:pPr>
        <w:pStyle w:val="Akapitzlist"/>
        <w:spacing w:after="120"/>
        <w:ind w:left="284"/>
        <w:jc w:val="both"/>
        <w:rPr>
          <w:rFonts w:asciiTheme="majorHAnsi" w:hAnsiTheme="majorHAnsi" w:cs="Calibri"/>
          <w:lang w:eastAsia="ar-SA"/>
        </w:rPr>
      </w:pPr>
      <w:r w:rsidRPr="00DD3B72">
        <w:rPr>
          <w:rFonts w:asciiTheme="majorHAnsi" w:hAnsiTheme="majorHAnsi" w:cs="Calibri"/>
          <w:lang w:eastAsia="ar-SA"/>
        </w:rPr>
        <w:t xml:space="preserve">(2) dokumenty </w:t>
      </w:r>
      <w:r w:rsidR="004F7E3C" w:rsidRPr="00DD3B72">
        <w:rPr>
          <w:rFonts w:asciiTheme="majorHAnsi" w:hAnsiTheme="majorHAnsi" w:cs="Calibri"/>
          <w:lang w:eastAsia="ar-SA"/>
        </w:rPr>
        <w:t xml:space="preserve">potwierdzające, iż w ostatnim okresie rozliczeniowym osoby uczestniczące w realizacji zamówienia, podlegały ubezpieczeniom społecznym (np. imienny raport miesięczny o należnych składkach i wypłaconych świadczeniach) w przypadku nowych pracowników – </w:t>
      </w:r>
      <w:r w:rsidR="004F7E3C" w:rsidRPr="00DD3B72">
        <w:rPr>
          <w:rFonts w:asciiTheme="majorHAnsi" w:hAnsiTheme="majorHAnsi" w:cs="Calibri"/>
          <w:lang w:eastAsia="ar-SA"/>
        </w:rPr>
        <w:lastRenderedPageBreak/>
        <w:t xml:space="preserve">zgłoszenie przez pracodawcę do ubezpieczeń społecznych poświadczone odpowiednio przez Wykonawcę lub podwykonawcę lub kopię dowodu potwierdzającego zgłoszenie pracownika do ubezpieczeń. </w:t>
      </w:r>
    </w:p>
    <w:p w14:paraId="53EF0B3C" w14:textId="77777777" w:rsidR="004F7E3C" w:rsidRPr="00DD3B72" w:rsidRDefault="004F7E3C" w:rsidP="00DD3B72">
      <w:pPr>
        <w:pStyle w:val="Akapitzlist"/>
        <w:numPr>
          <w:ilvl w:val="0"/>
          <w:numId w:val="5"/>
        </w:numPr>
        <w:spacing w:after="120"/>
        <w:ind w:left="284" w:hanging="284"/>
        <w:jc w:val="both"/>
        <w:rPr>
          <w:rFonts w:asciiTheme="majorHAnsi" w:hAnsiTheme="majorHAnsi" w:cs="Calibri"/>
          <w:lang w:eastAsia="ar-SA"/>
        </w:rPr>
      </w:pPr>
      <w:r w:rsidRPr="00DD3B72">
        <w:rPr>
          <w:rFonts w:asciiTheme="majorHAnsi" w:hAnsiTheme="majorHAnsi" w:cs="Calibri"/>
          <w:lang w:eastAsia="ar-SA"/>
        </w:rPr>
        <w:t>Dokumenty o których mowa w ust. 2, powinny zostać zanonimizowane w sposób zapewniający ochronę danych osobowych pracowników tj. pozbawione adresów, nr PESEL.  Imię i nazwisko, data zawarcia umowy, rodzaj umowy o pracę i wymiar etatu pracy powinny być możliwe do zidentyfikowania. Nieprzedłożenie przez Wykonawcę lub podwykonawcę dokumentów, o których mowa wyżej, w terminie wskazanym przez Zamawiającego będzie traktowane jako niewypełnienie obowiązku zatrudnienia pracowników wykonujących czynności na podstawie umowy o pracę.</w:t>
      </w:r>
    </w:p>
    <w:p w14:paraId="148ECFAC" w14:textId="77777777" w:rsidR="004F7E3C" w:rsidRPr="00DD3B72" w:rsidRDefault="004F7E3C" w:rsidP="00DD3B72">
      <w:pPr>
        <w:pStyle w:val="Akapitzlist"/>
        <w:numPr>
          <w:ilvl w:val="0"/>
          <w:numId w:val="5"/>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W ramach czynności kontrolnych przestrzegania wymogu o którym mowa w art. 95 ust. 1 ustawy </w:t>
      </w:r>
      <w:proofErr w:type="spellStart"/>
      <w:r w:rsidRPr="00DD3B72">
        <w:rPr>
          <w:rFonts w:asciiTheme="majorHAnsi" w:hAnsiTheme="majorHAnsi" w:cs="Calibri"/>
          <w:lang w:eastAsia="ar-SA"/>
        </w:rPr>
        <w:t>Pzp</w:t>
      </w:r>
      <w:proofErr w:type="spellEnd"/>
      <w:r w:rsidRPr="00DD3B72">
        <w:rPr>
          <w:rFonts w:asciiTheme="majorHAnsi" w:hAnsiTheme="majorHAnsi" w:cs="Calibri"/>
          <w:lang w:eastAsia="ar-SA"/>
        </w:rPr>
        <w:t>,  Zamawiający oprócz weryfikacji dokumentów, o których mowa w ust. 2, jest uprawniony także do żądania wyjaśnień w przypadku wątpliwości w zakresie potwierdzenia</w:t>
      </w:r>
      <w:r w:rsidR="00704166" w:rsidRPr="00DD3B72">
        <w:rPr>
          <w:rFonts w:asciiTheme="majorHAnsi" w:hAnsiTheme="majorHAnsi" w:cs="Calibri"/>
          <w:lang w:eastAsia="ar-SA"/>
        </w:rPr>
        <w:t xml:space="preserve"> </w:t>
      </w:r>
      <w:r w:rsidRPr="00DD3B72">
        <w:rPr>
          <w:rFonts w:asciiTheme="majorHAnsi" w:hAnsiTheme="majorHAnsi" w:cs="Calibri"/>
          <w:lang w:eastAsia="ar-SA"/>
        </w:rPr>
        <w:t>w/w wymogu lub do przeprowadzenia kontroli na miejscu wykonywania świadczenia. W przypadku uzasadnionych zastrzeżeń co do przestrzegania prawa pracy przez Wykonawcę lub podwykonawcę, Zamawiający może zwrócić się do przeprowadzenia kontroli przez Państwową Inspekcję Pracy.</w:t>
      </w:r>
    </w:p>
    <w:p w14:paraId="45C1A8EA" w14:textId="674478DB" w:rsidR="004F7E3C" w:rsidRPr="00DD3B72" w:rsidRDefault="004F7E3C" w:rsidP="00DD3B72">
      <w:pPr>
        <w:pStyle w:val="Akapitzlist"/>
        <w:numPr>
          <w:ilvl w:val="0"/>
          <w:numId w:val="5"/>
        </w:numPr>
        <w:spacing w:after="120"/>
        <w:ind w:left="284" w:hanging="284"/>
        <w:jc w:val="both"/>
        <w:rPr>
          <w:rFonts w:asciiTheme="majorHAnsi" w:hAnsiTheme="majorHAnsi" w:cs="Calibri"/>
          <w:lang w:eastAsia="ar-SA"/>
        </w:rPr>
      </w:pPr>
      <w:r w:rsidRPr="00DD3B72">
        <w:rPr>
          <w:rFonts w:asciiTheme="majorHAnsi" w:hAnsiTheme="majorHAnsi" w:cs="Calibri"/>
          <w:lang w:eastAsia="ar-SA"/>
        </w:rPr>
        <w:t xml:space="preserve">Za niedopełnienie wymogu zatrudniania pracowników wykonujących czynności, o których mowa w ust. 1 pkt 21, na podstawie umowy o pracę w rozumieniu przepisów Kodeksu pracy, Wykonawca zapłaci Zamawiającemu karę umowną, o której mowa w § 16 ust. </w:t>
      </w:r>
      <w:r w:rsidR="00BD2A23" w:rsidRPr="00DD3B72">
        <w:rPr>
          <w:rFonts w:asciiTheme="majorHAnsi" w:hAnsiTheme="majorHAnsi" w:cs="Calibri"/>
          <w:lang w:eastAsia="ar-SA"/>
        </w:rPr>
        <w:t>1</w:t>
      </w:r>
      <w:r w:rsidRPr="00DD3B72">
        <w:rPr>
          <w:rFonts w:asciiTheme="majorHAnsi" w:hAnsiTheme="majorHAnsi" w:cs="Calibri"/>
          <w:lang w:eastAsia="ar-SA"/>
        </w:rPr>
        <w:t xml:space="preserve"> pkt </w:t>
      </w:r>
      <w:r w:rsidR="00BD2A23" w:rsidRPr="00DD3B72">
        <w:rPr>
          <w:rFonts w:asciiTheme="majorHAnsi" w:hAnsiTheme="majorHAnsi" w:cs="Calibri"/>
          <w:lang w:eastAsia="ar-SA"/>
        </w:rPr>
        <w:t>3</w:t>
      </w:r>
      <w:r w:rsidRPr="00DD3B72">
        <w:rPr>
          <w:rFonts w:asciiTheme="majorHAnsi" w:hAnsiTheme="majorHAnsi" w:cs="Calibri"/>
          <w:lang w:eastAsia="ar-SA"/>
        </w:rPr>
        <w:t xml:space="preserve"> </w:t>
      </w:r>
      <w:r w:rsidR="00753235" w:rsidRPr="00DD3B72">
        <w:rPr>
          <w:rFonts w:asciiTheme="majorHAnsi" w:hAnsiTheme="majorHAnsi" w:cs="Calibri"/>
          <w:lang w:eastAsia="ar-SA"/>
        </w:rPr>
        <w:t>Umowy</w:t>
      </w:r>
      <w:r w:rsidRPr="00DD3B72">
        <w:rPr>
          <w:rFonts w:asciiTheme="majorHAnsi" w:hAnsiTheme="majorHAnsi" w:cs="Calibri"/>
          <w:lang w:eastAsia="ar-SA"/>
        </w:rPr>
        <w:t xml:space="preserve">.   </w:t>
      </w:r>
    </w:p>
    <w:p w14:paraId="3179F206"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6</w:t>
      </w:r>
    </w:p>
    <w:p w14:paraId="2E46A1EE" w14:textId="77777777" w:rsidR="004F7E3C" w:rsidRPr="00DD3B72" w:rsidRDefault="004F7E3C" w:rsidP="00DD3B72">
      <w:pPr>
        <w:pStyle w:val="Akapitzlist"/>
        <w:numPr>
          <w:ilvl w:val="0"/>
          <w:numId w:val="7"/>
        </w:numPr>
        <w:spacing w:after="0"/>
        <w:ind w:left="284" w:hanging="284"/>
        <w:jc w:val="both"/>
        <w:rPr>
          <w:rFonts w:asciiTheme="majorHAnsi" w:hAnsiTheme="majorHAnsi" w:cs="Calibri"/>
          <w:lang w:eastAsia="ar-SA"/>
        </w:rPr>
      </w:pPr>
      <w:r w:rsidRPr="00DD3B72">
        <w:rPr>
          <w:rFonts w:asciiTheme="majorHAnsi" w:hAnsiTheme="majorHAnsi" w:cs="Calibri"/>
          <w:lang w:eastAsia="ar-SA"/>
        </w:rPr>
        <w:t>Wykonawca na własny koszt:</w:t>
      </w:r>
    </w:p>
    <w:p w14:paraId="66BEE174" w14:textId="77777777" w:rsidR="004F7E3C" w:rsidRPr="00DD3B72" w:rsidRDefault="004F7E3C" w:rsidP="00DD3B72">
      <w:pPr>
        <w:pStyle w:val="Akapitzlist"/>
        <w:numPr>
          <w:ilvl w:val="0"/>
          <w:numId w:val="8"/>
        </w:numPr>
        <w:spacing w:after="0"/>
        <w:ind w:left="709" w:hanging="425"/>
        <w:jc w:val="both"/>
        <w:rPr>
          <w:rFonts w:asciiTheme="majorHAnsi" w:hAnsiTheme="majorHAnsi" w:cs="Calibri"/>
          <w:lang w:eastAsia="ar-SA"/>
        </w:rPr>
      </w:pPr>
      <w:r w:rsidRPr="00DD3B72">
        <w:rPr>
          <w:rFonts w:asciiTheme="majorHAnsi" w:hAnsiTheme="majorHAnsi" w:cs="Calibri"/>
          <w:lang w:eastAsia="ar-SA"/>
        </w:rPr>
        <w:t>przygotuje  zaplecze  robót tj. zapewni odpowiednie pomieszczenia magazynowe do składowania materiałów i narzędzi, pomieszczenia socjalne  dla osób uczestniczących w procesie realizacji umowy,</w:t>
      </w:r>
    </w:p>
    <w:p w14:paraId="6C4F9FCC" w14:textId="639C314E" w:rsidR="004F7E3C" w:rsidRPr="00DD3B72" w:rsidRDefault="004F7E3C" w:rsidP="00DD3B72">
      <w:pPr>
        <w:pStyle w:val="Akapitzlist"/>
        <w:numPr>
          <w:ilvl w:val="0"/>
          <w:numId w:val="8"/>
        </w:numPr>
        <w:spacing w:after="0"/>
        <w:ind w:left="709" w:hanging="425"/>
        <w:jc w:val="both"/>
        <w:rPr>
          <w:rFonts w:asciiTheme="majorHAnsi" w:hAnsiTheme="majorHAnsi" w:cs="Calibri"/>
          <w:lang w:eastAsia="ar-SA"/>
        </w:rPr>
      </w:pPr>
      <w:r w:rsidRPr="00DD3B72">
        <w:rPr>
          <w:rFonts w:asciiTheme="majorHAnsi" w:hAnsiTheme="majorHAnsi" w:cs="Calibri"/>
          <w:lang w:eastAsia="ar-SA"/>
        </w:rPr>
        <w:t>zapewni dozór placu budowy jak również ochronę znajdującego się na nim mienia</w:t>
      </w:r>
      <w:r w:rsidR="005175C2" w:rsidRPr="00DD3B72">
        <w:rPr>
          <w:rFonts w:asciiTheme="majorHAnsi" w:hAnsiTheme="majorHAnsi" w:cs="Calibri"/>
          <w:lang w:eastAsia="ar-SA"/>
        </w:rPr>
        <w:t>.</w:t>
      </w:r>
    </w:p>
    <w:p w14:paraId="45B243EE" w14:textId="2BDD3CF1" w:rsidR="004F7E3C" w:rsidRPr="00DD3B72" w:rsidRDefault="004F7E3C" w:rsidP="00DD3B72">
      <w:pPr>
        <w:pStyle w:val="Akapitzlist"/>
        <w:numPr>
          <w:ilvl w:val="0"/>
          <w:numId w:val="7"/>
        </w:numPr>
        <w:spacing w:after="0"/>
        <w:ind w:left="284" w:hanging="284"/>
        <w:jc w:val="both"/>
        <w:rPr>
          <w:rFonts w:asciiTheme="majorHAnsi" w:hAnsiTheme="majorHAnsi" w:cs="Calibri"/>
          <w:lang w:eastAsia="ar-SA"/>
        </w:rPr>
      </w:pPr>
      <w:r w:rsidRPr="00DD3B72">
        <w:rPr>
          <w:rFonts w:asciiTheme="majorHAnsi" w:hAnsiTheme="majorHAnsi" w:cs="Calibri"/>
          <w:lang w:eastAsia="ar-SA"/>
        </w:rPr>
        <w:t>Zamawiający nie ponosi odpowiedzialności za pozostawione na placu budowy materiały, narzędzia, sprzęt oraz inne mienie stanowiące własność Wykonawcy.</w:t>
      </w:r>
    </w:p>
    <w:p w14:paraId="62E4CDD0" w14:textId="77777777" w:rsidR="004F7E3C" w:rsidRPr="00DD3B72" w:rsidRDefault="004F7E3C" w:rsidP="00DD3B72">
      <w:pPr>
        <w:pStyle w:val="Akapitzlist"/>
        <w:numPr>
          <w:ilvl w:val="0"/>
          <w:numId w:val="7"/>
        </w:numPr>
        <w:spacing w:after="0"/>
        <w:ind w:left="284" w:hanging="284"/>
        <w:jc w:val="both"/>
        <w:rPr>
          <w:rFonts w:asciiTheme="majorHAnsi" w:hAnsiTheme="majorHAnsi" w:cs="Calibri"/>
          <w:lang w:eastAsia="ar-SA"/>
        </w:rPr>
      </w:pPr>
      <w:r w:rsidRPr="00DD3B72">
        <w:rPr>
          <w:rFonts w:asciiTheme="majorHAnsi" w:hAnsiTheme="majorHAnsi" w:cs="Calibri"/>
          <w:lang w:eastAsia="ar-SA"/>
        </w:rPr>
        <w:t>Do obowiązków Zamawiającego należy:</w:t>
      </w:r>
    </w:p>
    <w:p w14:paraId="7EB881EB" w14:textId="77777777" w:rsidR="004F7E3C" w:rsidRPr="00DD3B72" w:rsidRDefault="004F7E3C" w:rsidP="00DD3B72">
      <w:pPr>
        <w:pStyle w:val="Akapitzlist"/>
        <w:numPr>
          <w:ilvl w:val="0"/>
          <w:numId w:val="9"/>
        </w:numPr>
        <w:spacing w:after="0"/>
        <w:jc w:val="both"/>
        <w:rPr>
          <w:rFonts w:asciiTheme="majorHAnsi" w:hAnsiTheme="majorHAnsi" w:cs="Calibri"/>
          <w:lang w:eastAsia="ar-SA"/>
        </w:rPr>
      </w:pPr>
      <w:r w:rsidRPr="00DD3B72">
        <w:rPr>
          <w:rFonts w:asciiTheme="majorHAnsi" w:hAnsiTheme="majorHAnsi" w:cs="Calibri"/>
          <w:lang w:eastAsia="ar-SA"/>
        </w:rPr>
        <w:t>protokolarne przekazanie Wykonawcy placu budowy. W trakcie przekazania zostaną określone drogi dojazdowe do placu budowy,</w:t>
      </w:r>
    </w:p>
    <w:p w14:paraId="075D2104" w14:textId="5692C190" w:rsidR="004F7E3C" w:rsidRPr="00DD3B72" w:rsidRDefault="004F7E3C" w:rsidP="00DD3B72">
      <w:pPr>
        <w:pStyle w:val="Akapitzlist"/>
        <w:numPr>
          <w:ilvl w:val="0"/>
          <w:numId w:val="9"/>
        </w:numPr>
        <w:spacing w:after="0"/>
        <w:jc w:val="both"/>
        <w:rPr>
          <w:rFonts w:asciiTheme="majorHAnsi" w:hAnsiTheme="majorHAnsi" w:cs="Calibri"/>
          <w:lang w:eastAsia="ar-SA"/>
        </w:rPr>
      </w:pPr>
      <w:r w:rsidRPr="00DD3B72">
        <w:rPr>
          <w:rFonts w:asciiTheme="majorHAnsi" w:hAnsiTheme="majorHAnsi" w:cs="Calibri"/>
          <w:lang w:eastAsia="ar-SA"/>
        </w:rPr>
        <w:t xml:space="preserve">przekazanie Wykonawcy kopii dokumentacji </w:t>
      </w:r>
      <w:r w:rsidR="0068293B" w:rsidRPr="00DD3B72">
        <w:rPr>
          <w:rFonts w:asciiTheme="majorHAnsi" w:hAnsiTheme="majorHAnsi" w:cs="Calibri"/>
          <w:lang w:eastAsia="ar-SA"/>
        </w:rPr>
        <w:t xml:space="preserve"> technicznej</w:t>
      </w:r>
      <w:r w:rsidRPr="00DD3B72">
        <w:rPr>
          <w:rFonts w:asciiTheme="majorHAnsi" w:hAnsiTheme="majorHAnsi" w:cs="Calibri"/>
          <w:lang w:eastAsia="ar-SA"/>
        </w:rPr>
        <w:t xml:space="preserve"> w ilości 1 egz.,</w:t>
      </w:r>
    </w:p>
    <w:p w14:paraId="1AC847AF" w14:textId="77777777" w:rsidR="004F7E3C" w:rsidRPr="00DD3B72" w:rsidRDefault="004F7E3C" w:rsidP="00DD3B72">
      <w:pPr>
        <w:pStyle w:val="Akapitzlist"/>
        <w:numPr>
          <w:ilvl w:val="0"/>
          <w:numId w:val="9"/>
        </w:numPr>
        <w:spacing w:after="0"/>
        <w:jc w:val="both"/>
        <w:rPr>
          <w:rFonts w:asciiTheme="majorHAnsi" w:hAnsiTheme="majorHAnsi" w:cs="Calibri"/>
          <w:lang w:eastAsia="ar-SA"/>
        </w:rPr>
      </w:pPr>
      <w:r w:rsidRPr="00DD3B72">
        <w:rPr>
          <w:rFonts w:asciiTheme="majorHAnsi" w:hAnsiTheme="majorHAnsi" w:cs="Calibri"/>
          <w:lang w:eastAsia="ar-SA"/>
        </w:rPr>
        <w:t xml:space="preserve">dokonanie odbioru robót zanikających lub ulegających zakryciu, w terminie 4 dni od dnia zgłoszenia przez Wykonawcę, a w przypadku odbiorów wymagających powołania komisji z udziałem osób trzecich, w terminie 7 dni. Brak odbioru lub nie zgłoszenie uwag w tym terminie uznaje się za dokonanie odbioru bez zastrzeżeń. </w:t>
      </w:r>
    </w:p>
    <w:p w14:paraId="3E6B5DEC" w14:textId="1B69CBD3" w:rsidR="0028559E" w:rsidRPr="00DD3B72" w:rsidRDefault="004F7E3C" w:rsidP="00DD3B72">
      <w:pPr>
        <w:rPr>
          <w:rFonts w:asciiTheme="majorHAnsi" w:hAnsiTheme="majorHAnsi" w:cs="Calibri"/>
          <w:lang w:eastAsia="ar-SA"/>
        </w:rPr>
      </w:pPr>
      <w:r w:rsidRPr="00DD3B72">
        <w:rPr>
          <w:rFonts w:asciiTheme="majorHAnsi" w:hAnsiTheme="majorHAnsi" w:cs="Calibri"/>
          <w:lang w:eastAsia="ar-SA"/>
        </w:rPr>
        <w:t>Zamawiający i Inspektor Nadzoru mają prawo, w trakcie realizacji inwestycji, odmówić przyjęcia fragmentu lub całości robót wykonanych niezgodnie z wymogami technicznymi,</w:t>
      </w:r>
      <w:r w:rsidR="00A87CB3" w:rsidRPr="00DD3B72">
        <w:rPr>
          <w:rFonts w:asciiTheme="majorHAnsi" w:hAnsiTheme="majorHAnsi" w:cs="Calibri"/>
          <w:lang w:eastAsia="ar-SA"/>
        </w:rPr>
        <w:t xml:space="preserve"> </w:t>
      </w:r>
      <w:r w:rsidRPr="00DD3B72">
        <w:rPr>
          <w:rFonts w:asciiTheme="majorHAnsi" w:hAnsiTheme="majorHAnsi" w:cs="Calibri"/>
          <w:lang w:eastAsia="ar-SA"/>
        </w:rPr>
        <w:t>dokumentacją projektową lub obowiązującym prawem.</w:t>
      </w:r>
    </w:p>
    <w:p w14:paraId="4CCE78B0" w14:textId="77777777" w:rsidR="0028559E" w:rsidRPr="00DD3B72" w:rsidRDefault="0028559E" w:rsidP="00DD3B72">
      <w:pPr>
        <w:rPr>
          <w:rFonts w:asciiTheme="majorHAnsi" w:hAnsiTheme="majorHAnsi" w:cs="Calibri"/>
          <w:lang w:eastAsia="ar-SA"/>
        </w:rPr>
      </w:pPr>
    </w:p>
    <w:p w14:paraId="0A11372B"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7</w:t>
      </w:r>
    </w:p>
    <w:p w14:paraId="517E2EEF" w14:textId="25C2E016" w:rsidR="004F7E3C" w:rsidRPr="00DD3B72" w:rsidRDefault="004F7E3C" w:rsidP="00DD3B72">
      <w:pPr>
        <w:pStyle w:val="Akapitzlist"/>
        <w:numPr>
          <w:ilvl w:val="0"/>
          <w:numId w:val="10"/>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zobowiązuje się do </w:t>
      </w:r>
      <w:r w:rsidR="00753235" w:rsidRPr="00DD3B72">
        <w:rPr>
          <w:rFonts w:asciiTheme="majorHAnsi" w:hAnsiTheme="majorHAnsi" w:cs="Calibri"/>
          <w:lang w:eastAsia="ar-SA"/>
        </w:rPr>
        <w:t xml:space="preserve">realizacji Przedmiotu Umowy </w:t>
      </w:r>
      <w:r w:rsidRPr="00DD3B72">
        <w:rPr>
          <w:rFonts w:asciiTheme="majorHAnsi" w:hAnsiTheme="majorHAnsi" w:cs="Calibri"/>
          <w:lang w:eastAsia="ar-SA"/>
        </w:rPr>
        <w:t>z materiałów</w:t>
      </w:r>
      <w:r w:rsidR="00753235" w:rsidRPr="00DD3B72">
        <w:rPr>
          <w:rFonts w:asciiTheme="majorHAnsi" w:hAnsiTheme="majorHAnsi" w:cs="Calibri"/>
          <w:lang w:eastAsia="ar-SA"/>
        </w:rPr>
        <w:t xml:space="preserve"> i urządzeń</w:t>
      </w:r>
      <w:r w:rsidRPr="00DD3B72">
        <w:rPr>
          <w:rFonts w:asciiTheme="majorHAnsi" w:hAnsiTheme="majorHAnsi" w:cs="Calibri"/>
          <w:lang w:eastAsia="ar-SA"/>
        </w:rPr>
        <w:t xml:space="preserve"> własnych.</w:t>
      </w:r>
    </w:p>
    <w:p w14:paraId="70DB5725" w14:textId="77777777" w:rsidR="004F7E3C" w:rsidRPr="00DD3B72" w:rsidRDefault="004F7E3C" w:rsidP="00DD3B72">
      <w:pPr>
        <w:pStyle w:val="Akapitzlist"/>
        <w:numPr>
          <w:ilvl w:val="0"/>
          <w:numId w:val="10"/>
        </w:numPr>
        <w:spacing w:after="0"/>
        <w:ind w:left="284" w:hanging="284"/>
        <w:jc w:val="both"/>
        <w:rPr>
          <w:rFonts w:asciiTheme="majorHAnsi" w:hAnsiTheme="majorHAnsi" w:cs="Calibri"/>
          <w:lang w:eastAsia="ar-SA"/>
        </w:rPr>
      </w:pPr>
      <w:r w:rsidRPr="00DD3B72">
        <w:rPr>
          <w:rFonts w:asciiTheme="majorHAnsi" w:hAnsiTheme="majorHAnsi" w:cs="Calibri"/>
          <w:lang w:eastAsia="ar-SA"/>
        </w:rPr>
        <w:t>Materiały i urządzenia muszą:</w:t>
      </w:r>
    </w:p>
    <w:p w14:paraId="29AB1BDB" w14:textId="10CD0E54" w:rsidR="004F7E3C" w:rsidRPr="00DD3B72" w:rsidRDefault="004F7E3C" w:rsidP="00DD3B72">
      <w:pPr>
        <w:pStyle w:val="Akapitzlist"/>
        <w:numPr>
          <w:ilvl w:val="0"/>
          <w:numId w:val="11"/>
        </w:numPr>
        <w:spacing w:after="0"/>
        <w:jc w:val="both"/>
        <w:rPr>
          <w:rFonts w:asciiTheme="majorHAnsi" w:hAnsiTheme="majorHAnsi" w:cs="Calibri"/>
          <w:lang w:eastAsia="ar-SA"/>
        </w:rPr>
      </w:pPr>
      <w:r w:rsidRPr="00DD3B72">
        <w:rPr>
          <w:rFonts w:asciiTheme="majorHAnsi" w:hAnsiTheme="majorHAnsi" w:cs="Calibri"/>
          <w:lang w:eastAsia="ar-SA"/>
        </w:rPr>
        <w:lastRenderedPageBreak/>
        <w:t>odpowiadać wymogom wyrobów dopuszczonych do obrotu i stosowania w budownictwie zgodnie z ustawą z dnia 16 kwietnia 2004 r. o wyrobach budowlanych  oraz zgodnie z art. 10 ustawy  z dnia 7 lipca 1994 r. Prawo Budowlane,</w:t>
      </w:r>
    </w:p>
    <w:p w14:paraId="24586C50" w14:textId="77777777" w:rsidR="004F7E3C" w:rsidRPr="00DD3B72" w:rsidRDefault="004F7E3C" w:rsidP="00DD3B72">
      <w:pPr>
        <w:pStyle w:val="Akapitzlist"/>
        <w:numPr>
          <w:ilvl w:val="0"/>
          <w:numId w:val="11"/>
        </w:numPr>
        <w:spacing w:after="0"/>
        <w:jc w:val="both"/>
        <w:rPr>
          <w:rFonts w:asciiTheme="majorHAnsi" w:hAnsiTheme="majorHAnsi" w:cs="Calibri"/>
          <w:lang w:eastAsia="ar-SA"/>
        </w:rPr>
      </w:pPr>
      <w:r w:rsidRPr="00DD3B72">
        <w:rPr>
          <w:rFonts w:asciiTheme="majorHAnsi" w:hAnsiTheme="majorHAnsi" w:cs="Calibri"/>
          <w:lang w:eastAsia="ar-SA"/>
        </w:rPr>
        <w:t>posiadać certyfikat zgodności z polską normą lub aprobatę techniczną.</w:t>
      </w:r>
    </w:p>
    <w:p w14:paraId="6F40050A" w14:textId="77777777" w:rsidR="004F7E3C" w:rsidRPr="00DD3B72" w:rsidRDefault="004F7E3C" w:rsidP="00DD3B72">
      <w:pPr>
        <w:pStyle w:val="Akapitzlist"/>
        <w:numPr>
          <w:ilvl w:val="0"/>
          <w:numId w:val="10"/>
        </w:numPr>
        <w:spacing w:after="0"/>
        <w:ind w:left="284" w:hanging="284"/>
        <w:jc w:val="both"/>
        <w:rPr>
          <w:rFonts w:asciiTheme="majorHAnsi" w:hAnsiTheme="majorHAnsi" w:cs="Calibri"/>
          <w:lang w:eastAsia="ar-SA"/>
        </w:rPr>
      </w:pPr>
      <w:r w:rsidRPr="00DD3B72">
        <w:rPr>
          <w:rFonts w:asciiTheme="majorHAnsi" w:hAnsiTheme="majorHAnsi" w:cs="Calibri"/>
          <w:lang w:eastAsia="ar-SA"/>
        </w:rPr>
        <w:t>W uzasadnionych przypadkach, na żądanie Zamawiającego, Wykonawca musi przedstawić dodatkowe badania laboratoryjne wbudowanych materiałów. Badania te Wykonawca wykona na własny koszt.</w:t>
      </w:r>
    </w:p>
    <w:p w14:paraId="060E3185" w14:textId="77777777" w:rsidR="004F7E3C" w:rsidRPr="00DD3B72" w:rsidRDefault="004F7E3C" w:rsidP="00DD3B72">
      <w:pPr>
        <w:pStyle w:val="Akapitzlist"/>
        <w:numPr>
          <w:ilvl w:val="0"/>
          <w:numId w:val="10"/>
        </w:numPr>
        <w:spacing w:after="0"/>
        <w:ind w:left="284" w:hanging="284"/>
        <w:jc w:val="both"/>
        <w:rPr>
          <w:rFonts w:asciiTheme="majorHAnsi" w:hAnsiTheme="majorHAnsi" w:cs="Calibri"/>
          <w:lang w:eastAsia="ar-SA"/>
        </w:rPr>
      </w:pPr>
      <w:r w:rsidRPr="00DD3B72">
        <w:rPr>
          <w:rFonts w:asciiTheme="majorHAnsi" w:hAnsiTheme="majorHAnsi" w:cs="Calibri"/>
          <w:lang w:eastAsia="ar-SA"/>
        </w:rPr>
        <w:t>Wykonawca jest zobowiązany, na każde żądanie Zamawiającego, do przekazania:</w:t>
      </w:r>
    </w:p>
    <w:p w14:paraId="698E698C" w14:textId="77777777" w:rsidR="004F7E3C" w:rsidRPr="00DD3B72" w:rsidRDefault="004F7E3C" w:rsidP="00DD3B72">
      <w:pPr>
        <w:pStyle w:val="Akapitzlist"/>
        <w:numPr>
          <w:ilvl w:val="0"/>
          <w:numId w:val="12"/>
        </w:numPr>
        <w:spacing w:after="0"/>
        <w:jc w:val="both"/>
        <w:rPr>
          <w:rFonts w:asciiTheme="majorHAnsi" w:hAnsiTheme="majorHAnsi" w:cs="Calibri"/>
          <w:lang w:eastAsia="ar-SA"/>
        </w:rPr>
      </w:pPr>
      <w:r w:rsidRPr="00DD3B72">
        <w:rPr>
          <w:rFonts w:asciiTheme="majorHAnsi" w:hAnsiTheme="majorHAnsi" w:cs="Calibri"/>
          <w:lang w:eastAsia="ar-SA"/>
        </w:rPr>
        <w:t>świadectw jakości materiałów dostarczonych na plac budowy (certyfikat na znak bezpieczeństwa, deklaracja zgodności, aprobata techniczna itp.), jak również do uzyskania akceptacji Zamawiającego przed ich wbudowaniem,</w:t>
      </w:r>
    </w:p>
    <w:p w14:paraId="1773FC79" w14:textId="77777777" w:rsidR="004F7E3C" w:rsidRPr="00DD3B72" w:rsidRDefault="004F7E3C" w:rsidP="00DD3B72">
      <w:pPr>
        <w:pStyle w:val="Akapitzlist"/>
        <w:numPr>
          <w:ilvl w:val="0"/>
          <w:numId w:val="12"/>
        </w:numPr>
        <w:spacing w:after="0"/>
        <w:jc w:val="both"/>
        <w:rPr>
          <w:rFonts w:asciiTheme="majorHAnsi" w:hAnsiTheme="majorHAnsi" w:cs="Calibri"/>
          <w:lang w:eastAsia="ar-SA"/>
        </w:rPr>
      </w:pPr>
      <w:r w:rsidRPr="00DD3B72">
        <w:rPr>
          <w:rFonts w:asciiTheme="majorHAnsi" w:hAnsiTheme="majorHAnsi" w:cs="Calibri"/>
          <w:lang w:eastAsia="ar-SA"/>
        </w:rPr>
        <w:t>atestów i aprobat technicznych na wbudowane materiały najpóźniej w dniu końcowego odbioru robót.</w:t>
      </w:r>
    </w:p>
    <w:p w14:paraId="57A974EA" w14:textId="77777777" w:rsidR="004F7E3C" w:rsidRPr="00DD3B72" w:rsidRDefault="004F7E3C" w:rsidP="00DD3B72">
      <w:pPr>
        <w:pStyle w:val="Akapitzlist"/>
        <w:spacing w:after="0"/>
        <w:ind w:left="776"/>
        <w:jc w:val="both"/>
        <w:rPr>
          <w:rFonts w:asciiTheme="majorHAnsi" w:hAnsiTheme="majorHAnsi" w:cs="Calibri"/>
          <w:lang w:eastAsia="ar-SA"/>
        </w:rPr>
      </w:pPr>
    </w:p>
    <w:p w14:paraId="1AF70F60"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8</w:t>
      </w:r>
    </w:p>
    <w:p w14:paraId="13158B9A" w14:textId="3E66A59C" w:rsidR="004F7E3C" w:rsidRPr="00DD3B72" w:rsidRDefault="004F7E3C" w:rsidP="00DD3B72">
      <w:pPr>
        <w:pStyle w:val="Akapitzlist"/>
        <w:numPr>
          <w:ilvl w:val="0"/>
          <w:numId w:val="13"/>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Za wykonanie </w:t>
      </w:r>
      <w:r w:rsidR="00753235" w:rsidRPr="00DD3B72">
        <w:rPr>
          <w:rFonts w:asciiTheme="majorHAnsi" w:hAnsiTheme="majorHAnsi" w:cs="Calibri"/>
          <w:lang w:eastAsia="ar-SA"/>
        </w:rPr>
        <w:t>Przedmiotu U</w:t>
      </w:r>
      <w:r w:rsidRPr="00DD3B72">
        <w:rPr>
          <w:rFonts w:asciiTheme="majorHAnsi" w:hAnsiTheme="majorHAnsi" w:cs="Calibri"/>
          <w:lang w:eastAsia="ar-SA"/>
        </w:rPr>
        <w:t xml:space="preserve">mowy, Zamawiający zapłaci Wykonawcy wynagrodzenie kosztorysowe, ustalone  na podstawie sporządzonej przez Wykonawcę oferty będącej załącznikiem do </w:t>
      </w:r>
      <w:r w:rsidR="00753235" w:rsidRPr="00DD3B72">
        <w:rPr>
          <w:rFonts w:asciiTheme="majorHAnsi" w:hAnsiTheme="majorHAnsi" w:cs="Calibri"/>
          <w:lang w:eastAsia="ar-SA"/>
        </w:rPr>
        <w:t>Umowy</w:t>
      </w:r>
      <w:r w:rsidRPr="00DD3B72">
        <w:rPr>
          <w:rFonts w:asciiTheme="majorHAnsi" w:hAnsiTheme="majorHAnsi" w:cs="Calibri"/>
          <w:lang w:eastAsia="ar-SA"/>
        </w:rPr>
        <w:t xml:space="preserve">, w kwocie brutto </w:t>
      </w:r>
      <w:r w:rsidRPr="00DD3B72">
        <w:rPr>
          <w:rFonts w:asciiTheme="majorHAnsi" w:hAnsiTheme="majorHAnsi" w:cs="Calibri"/>
          <w:b/>
          <w:i/>
          <w:lang w:eastAsia="ar-SA"/>
        </w:rPr>
        <w:t>… zł</w:t>
      </w:r>
      <w:r w:rsidRPr="00DD3B72">
        <w:rPr>
          <w:rFonts w:asciiTheme="majorHAnsi" w:hAnsiTheme="majorHAnsi" w:cs="Calibri"/>
          <w:lang w:eastAsia="ar-SA"/>
        </w:rPr>
        <w:t xml:space="preserve"> (</w:t>
      </w:r>
      <w:r w:rsidRPr="00DD3B72">
        <w:rPr>
          <w:rFonts w:asciiTheme="majorHAnsi" w:hAnsiTheme="majorHAnsi" w:cs="Calibri"/>
          <w:i/>
          <w:lang w:eastAsia="ar-SA"/>
        </w:rPr>
        <w:t>słownie złotych:  ……… 00/100</w:t>
      </w:r>
      <w:r w:rsidRPr="00DD3B72">
        <w:rPr>
          <w:rFonts w:asciiTheme="majorHAnsi" w:hAnsiTheme="majorHAnsi" w:cs="Calibri"/>
          <w:lang w:eastAsia="ar-SA"/>
        </w:rPr>
        <w:t xml:space="preserve">)  w tym wynagrodzenie netto w kwocie </w:t>
      </w:r>
      <w:r w:rsidRPr="00DD3B72">
        <w:rPr>
          <w:rFonts w:asciiTheme="majorHAnsi" w:hAnsiTheme="majorHAnsi" w:cs="Calibri"/>
          <w:b/>
          <w:i/>
          <w:lang w:eastAsia="ar-SA"/>
        </w:rPr>
        <w:t>… zł</w:t>
      </w:r>
      <w:r w:rsidRPr="00DD3B72">
        <w:rPr>
          <w:rFonts w:asciiTheme="majorHAnsi" w:hAnsiTheme="majorHAnsi" w:cs="Calibri"/>
          <w:lang w:eastAsia="ar-SA"/>
        </w:rPr>
        <w:t xml:space="preserve"> (</w:t>
      </w:r>
      <w:r w:rsidRPr="00DD3B72">
        <w:rPr>
          <w:rFonts w:asciiTheme="majorHAnsi" w:hAnsiTheme="majorHAnsi" w:cs="Calibri"/>
          <w:i/>
          <w:lang w:eastAsia="ar-SA"/>
        </w:rPr>
        <w:t>słownie złotych: … 00/100</w:t>
      </w:r>
      <w:r w:rsidRPr="00DD3B72">
        <w:rPr>
          <w:rFonts w:asciiTheme="majorHAnsi" w:hAnsiTheme="majorHAnsi" w:cs="Calibri"/>
          <w:lang w:eastAsia="ar-SA"/>
        </w:rPr>
        <w:t xml:space="preserve">), podatek od towarów i usług w wysokości … % w kwocie </w:t>
      </w:r>
      <w:r w:rsidRPr="00DD3B72">
        <w:rPr>
          <w:rFonts w:asciiTheme="majorHAnsi" w:hAnsiTheme="majorHAnsi" w:cs="Calibri"/>
          <w:b/>
          <w:i/>
          <w:lang w:eastAsia="ar-SA"/>
        </w:rPr>
        <w:t>… zł</w:t>
      </w:r>
      <w:r w:rsidRPr="00DD3B72">
        <w:rPr>
          <w:rFonts w:asciiTheme="majorHAnsi" w:hAnsiTheme="majorHAnsi" w:cs="Calibri"/>
          <w:lang w:eastAsia="ar-SA"/>
        </w:rPr>
        <w:t xml:space="preserve"> (</w:t>
      </w:r>
      <w:r w:rsidRPr="00DD3B72">
        <w:rPr>
          <w:rFonts w:asciiTheme="majorHAnsi" w:hAnsiTheme="majorHAnsi" w:cs="Calibri"/>
          <w:i/>
          <w:lang w:eastAsia="ar-SA"/>
        </w:rPr>
        <w:t>słownie złotych: … 00/100</w:t>
      </w:r>
      <w:r w:rsidRPr="00DD3B72">
        <w:rPr>
          <w:rFonts w:asciiTheme="majorHAnsi" w:hAnsiTheme="majorHAnsi" w:cs="Calibri"/>
          <w:lang w:eastAsia="ar-SA"/>
        </w:rPr>
        <w:t xml:space="preserve">). </w:t>
      </w:r>
    </w:p>
    <w:p w14:paraId="3C994F7D" w14:textId="77777777" w:rsidR="004F7E3C" w:rsidRPr="00DD3B72" w:rsidRDefault="004F7E3C" w:rsidP="00DD3B72">
      <w:pPr>
        <w:pStyle w:val="Akapitzlist"/>
        <w:numPr>
          <w:ilvl w:val="0"/>
          <w:numId w:val="13"/>
        </w:numPr>
        <w:spacing w:after="0"/>
        <w:ind w:left="284" w:hanging="284"/>
        <w:jc w:val="both"/>
        <w:rPr>
          <w:rFonts w:asciiTheme="majorHAnsi" w:hAnsiTheme="majorHAnsi" w:cs="Calibri"/>
          <w:lang w:eastAsia="ar-SA"/>
        </w:rPr>
      </w:pPr>
      <w:r w:rsidRPr="00DD3B72">
        <w:rPr>
          <w:rFonts w:asciiTheme="majorHAnsi" w:hAnsiTheme="majorHAnsi" w:cs="Calibri"/>
          <w:lang w:eastAsia="ar-SA"/>
        </w:rPr>
        <w:t>Strony ustalają, że wynagrodzenie za wykonane roboty,  o którym mowa w ust. 1, zostanie obliczone na podstawie cen jednostkowych ujętych w pozycjach kosztorysu ofertowego załączonego do oferty oraz ilości rzeczywiście wykonanych i odebranych robót ustalonych na podstawie obmiaru (kosztorys powykonawczy).</w:t>
      </w:r>
    </w:p>
    <w:p w14:paraId="608B3F42" w14:textId="77777777" w:rsidR="004F7E3C" w:rsidRPr="00DD3B72" w:rsidRDefault="004F7E3C" w:rsidP="00DD3B72">
      <w:pPr>
        <w:pStyle w:val="Akapitzlist"/>
        <w:numPr>
          <w:ilvl w:val="0"/>
          <w:numId w:val="13"/>
        </w:numPr>
        <w:spacing w:after="0"/>
        <w:ind w:left="284" w:hanging="284"/>
        <w:jc w:val="both"/>
        <w:rPr>
          <w:rFonts w:asciiTheme="majorHAnsi" w:hAnsiTheme="majorHAnsi" w:cs="Calibri"/>
          <w:lang w:eastAsia="ar-SA"/>
        </w:rPr>
      </w:pPr>
      <w:r w:rsidRPr="00DD3B72">
        <w:rPr>
          <w:rFonts w:asciiTheme="majorHAnsi" w:hAnsiTheme="majorHAnsi" w:cs="Calibri"/>
          <w:lang w:eastAsia="ar-SA"/>
        </w:rPr>
        <w:t>Wynagrodzenie Wykonawcy nie może przekroczyć kwoty ustalonej w ust. 1.</w:t>
      </w:r>
    </w:p>
    <w:p w14:paraId="5906A071" w14:textId="66EF604A" w:rsidR="004F7E3C" w:rsidRPr="00DD3B72" w:rsidRDefault="004F7E3C" w:rsidP="00DD3B72">
      <w:pPr>
        <w:pStyle w:val="Akapitzlist"/>
        <w:numPr>
          <w:ilvl w:val="0"/>
          <w:numId w:val="13"/>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Zapłata wynagrodzenia nastąpi przelewem na rachunek bankowy Wykonawcy nr </w:t>
      </w:r>
      <w:r w:rsidR="000C21C0" w:rsidRPr="00DD3B72">
        <w:rPr>
          <w:rFonts w:asciiTheme="majorHAnsi" w:hAnsiTheme="majorHAnsi" w:cs="Calibri"/>
          <w:lang w:eastAsia="ar-SA"/>
        </w:rPr>
        <w:t>____________________________</w:t>
      </w:r>
      <w:r w:rsidRPr="00DD3B72">
        <w:rPr>
          <w:rFonts w:asciiTheme="majorHAnsi" w:hAnsiTheme="majorHAnsi" w:cs="Calibri"/>
          <w:lang w:eastAsia="ar-SA"/>
        </w:rPr>
        <w:t xml:space="preserve"> w terminie </w:t>
      </w:r>
      <w:r w:rsidR="008C3E87" w:rsidRPr="00DD3B72">
        <w:rPr>
          <w:rFonts w:asciiTheme="majorHAnsi" w:hAnsiTheme="majorHAnsi" w:cs="Calibri"/>
          <w:lang w:eastAsia="ar-SA"/>
        </w:rPr>
        <w:t>14</w:t>
      </w:r>
      <w:r w:rsidRPr="00DD3B72">
        <w:rPr>
          <w:rFonts w:asciiTheme="majorHAnsi" w:hAnsiTheme="majorHAnsi" w:cs="Calibri"/>
          <w:lang w:eastAsia="ar-SA"/>
        </w:rPr>
        <w:t xml:space="preserve"> dni od dnia doręczenia faktury Zamawiającemu  z zastrzeżeniem w ust. 5.</w:t>
      </w:r>
    </w:p>
    <w:p w14:paraId="6E45E43E" w14:textId="394292C8" w:rsidR="004F7E3C" w:rsidRPr="00DD3B72" w:rsidRDefault="004F7E3C" w:rsidP="00DD3B72">
      <w:pPr>
        <w:pStyle w:val="Akapitzlist"/>
        <w:numPr>
          <w:ilvl w:val="0"/>
          <w:numId w:val="13"/>
        </w:numPr>
        <w:spacing w:after="0"/>
        <w:ind w:left="284" w:hanging="284"/>
        <w:jc w:val="both"/>
        <w:rPr>
          <w:rFonts w:asciiTheme="majorHAnsi" w:hAnsiTheme="majorHAnsi" w:cstheme="minorHAnsi"/>
          <w:lang w:eastAsia="ar-SA"/>
        </w:rPr>
      </w:pPr>
      <w:r w:rsidRPr="00DD3B72">
        <w:rPr>
          <w:rFonts w:asciiTheme="majorHAnsi" w:hAnsiTheme="majorHAnsi" w:cs="Calibri"/>
          <w:lang w:eastAsia="ar-SA"/>
        </w:rPr>
        <w:t xml:space="preserve">Zamawiający wyrażą zgodę na fakturowanie częściowe maksymalnie do wysokości 70 % kwoty wynagrodzenia, o którym mowa w ust.1, w oparciu o </w:t>
      </w:r>
      <w:r w:rsidRPr="00DD3B72">
        <w:rPr>
          <w:rFonts w:asciiTheme="majorHAnsi" w:hAnsiTheme="majorHAnsi" w:cs="Calibri"/>
          <w:i/>
          <w:lang w:eastAsia="ar-SA"/>
        </w:rPr>
        <w:t xml:space="preserve">Protokoły odbioru częściowego robót </w:t>
      </w:r>
      <w:r w:rsidRPr="00DD3B72">
        <w:rPr>
          <w:rFonts w:asciiTheme="majorHAnsi" w:hAnsiTheme="majorHAnsi" w:cs="Calibri"/>
          <w:lang w:eastAsia="ar-SA"/>
        </w:rPr>
        <w:t xml:space="preserve">sporządzone przez </w:t>
      </w:r>
      <w:r w:rsidR="008F342A" w:rsidRPr="00DD3B72">
        <w:rPr>
          <w:rFonts w:asciiTheme="majorHAnsi" w:hAnsiTheme="majorHAnsi" w:cs="Calibri"/>
          <w:lang w:eastAsia="ar-SA"/>
        </w:rPr>
        <w:t>Strony Umowy</w:t>
      </w:r>
      <w:r w:rsidRPr="00DD3B72">
        <w:rPr>
          <w:rFonts w:asciiTheme="majorHAnsi" w:hAnsiTheme="majorHAnsi" w:cs="Calibri"/>
          <w:lang w:eastAsia="ar-SA"/>
        </w:rPr>
        <w:t xml:space="preserve">. Zapłata faktur </w:t>
      </w:r>
      <w:r w:rsidRPr="00DD3B72">
        <w:rPr>
          <w:rFonts w:asciiTheme="majorHAnsi" w:hAnsiTheme="majorHAnsi" w:cstheme="minorHAnsi"/>
          <w:lang w:eastAsia="ar-SA"/>
        </w:rPr>
        <w:t xml:space="preserve">częściowych następować będzie w terminie </w:t>
      </w:r>
      <w:r w:rsidR="008C3E87" w:rsidRPr="00DD3B72">
        <w:rPr>
          <w:rFonts w:asciiTheme="majorHAnsi" w:hAnsiTheme="majorHAnsi" w:cstheme="minorHAnsi"/>
          <w:lang w:eastAsia="ar-SA"/>
        </w:rPr>
        <w:t>14</w:t>
      </w:r>
      <w:r w:rsidRPr="00DD3B72">
        <w:rPr>
          <w:rFonts w:asciiTheme="majorHAnsi" w:hAnsiTheme="majorHAnsi" w:cstheme="minorHAnsi"/>
          <w:lang w:eastAsia="ar-SA"/>
        </w:rPr>
        <w:t xml:space="preserve"> od dnia ich doręczenia Zamawiającemu.</w:t>
      </w:r>
    </w:p>
    <w:p w14:paraId="0A520C86"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Za dzień dokonania płatności przyjmuje się dzień obciążenia rachunku bankowego Zamawiającego.</w:t>
      </w:r>
    </w:p>
    <w:p w14:paraId="08B716AC" w14:textId="68528984"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Wykonawca</w:t>
      </w:r>
      <w:r w:rsidRPr="00DD3B72">
        <w:rPr>
          <w:rFonts w:asciiTheme="majorHAnsi" w:hAnsiTheme="majorHAnsi" w:cstheme="minorHAnsi"/>
          <w:bCs/>
        </w:rPr>
        <w:tab/>
        <w:t>może</w:t>
      </w:r>
      <w:r w:rsidRPr="00DD3B72">
        <w:rPr>
          <w:rFonts w:asciiTheme="majorHAnsi" w:hAnsiTheme="majorHAnsi" w:cstheme="minorHAnsi"/>
          <w:bCs/>
        </w:rPr>
        <w:tab/>
        <w:t>wystawiać</w:t>
      </w:r>
      <w:r w:rsidRPr="00DD3B72">
        <w:rPr>
          <w:rFonts w:asciiTheme="majorHAnsi" w:hAnsiTheme="majorHAnsi" w:cstheme="minorHAnsi"/>
          <w:bCs/>
        </w:rPr>
        <w:tab/>
        <w:t>ustrukturyzowane</w:t>
      </w:r>
      <w:r w:rsidRPr="00DD3B72">
        <w:rPr>
          <w:rFonts w:asciiTheme="majorHAnsi" w:hAnsiTheme="majorHAnsi" w:cstheme="minorHAnsi"/>
          <w:bCs/>
        </w:rPr>
        <w:tab/>
        <w:t>faktury</w:t>
      </w:r>
      <w:r w:rsidR="001B3EC4" w:rsidRPr="00DD3B72">
        <w:rPr>
          <w:rFonts w:asciiTheme="majorHAnsi" w:hAnsiTheme="majorHAnsi" w:cstheme="minorHAnsi"/>
          <w:bCs/>
        </w:rPr>
        <w:t xml:space="preserve"> </w:t>
      </w:r>
      <w:r w:rsidRPr="00DD3B72">
        <w:rPr>
          <w:rFonts w:asciiTheme="majorHAnsi" w:hAnsiTheme="majorHAnsi" w:cstheme="minorHAnsi"/>
          <w:bCs/>
        </w:rPr>
        <w:t xml:space="preserve">elektroniczne </w:t>
      </w:r>
      <w:r w:rsidR="00C63778" w:rsidRPr="00DD3B72">
        <w:rPr>
          <w:rFonts w:asciiTheme="majorHAnsi" w:hAnsiTheme="majorHAnsi" w:cstheme="minorHAnsi"/>
          <w:bCs/>
        </w:rPr>
        <w:br/>
      </w:r>
      <w:r w:rsidRPr="00DD3B72">
        <w:rPr>
          <w:rFonts w:asciiTheme="majorHAnsi" w:hAnsiTheme="majorHAnsi" w:cstheme="minorHAnsi"/>
          <w:bCs/>
        </w:rPr>
        <w:t>w rozumieniu   przepisów   ustawy   z   dnia   9   listopada   2018   r.   o   elektronicznym fakturowaniu w zamówieniach publicznych, koncesjach na roboty budowlane lub usługi oraz partnerstwie publiczno-prywatnym (Dz.U. z 2020 r. poz. 1666, „Ustawa o Fakturowaniu”).</w:t>
      </w:r>
    </w:p>
    <w:p w14:paraId="72ED7B7B" w14:textId="2656253C"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 przypadku wystawienia ustrukturyzowanej faktury elektronicznej,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protokołu odbioru robót, których dotyczy.</w:t>
      </w:r>
      <w:r w:rsidR="003545CC" w:rsidRPr="00DD3B72">
        <w:rPr>
          <w:rFonts w:asciiTheme="majorHAnsi" w:hAnsiTheme="majorHAnsi" w:cstheme="minorHAnsi"/>
          <w:bCs/>
        </w:rPr>
        <w:t xml:space="preserve"> </w:t>
      </w:r>
      <w:r w:rsidR="00A30CE4" w:rsidRPr="00DD3B72">
        <w:rPr>
          <w:rFonts w:asciiTheme="majorHAnsi" w:hAnsiTheme="majorHAnsi" w:cstheme="minorHAnsi"/>
          <w:bCs/>
        </w:rPr>
        <w:t xml:space="preserve">Ustrukturyzowaną fakturę elektroniczną, o której mowa w ust. 7, po przesłaniu do </w:t>
      </w:r>
      <w:proofErr w:type="spellStart"/>
      <w:r w:rsidR="00A30CE4" w:rsidRPr="00DD3B72">
        <w:rPr>
          <w:rFonts w:asciiTheme="majorHAnsi" w:hAnsiTheme="majorHAnsi" w:cstheme="minorHAnsi"/>
          <w:bCs/>
        </w:rPr>
        <w:t>KSeF</w:t>
      </w:r>
      <w:proofErr w:type="spellEnd"/>
      <w:r w:rsidR="00A30CE4" w:rsidRPr="00DD3B72">
        <w:rPr>
          <w:rFonts w:asciiTheme="majorHAnsi" w:hAnsiTheme="majorHAnsi" w:cstheme="minorHAnsi"/>
          <w:bCs/>
        </w:rPr>
        <w:t xml:space="preserve"> i przydzieleniu numeru identyfikującego fakturę w </w:t>
      </w:r>
      <w:proofErr w:type="spellStart"/>
      <w:r w:rsidR="00A30CE4" w:rsidRPr="00DD3B72">
        <w:rPr>
          <w:rFonts w:asciiTheme="majorHAnsi" w:hAnsiTheme="majorHAnsi" w:cstheme="minorHAnsi"/>
          <w:bCs/>
        </w:rPr>
        <w:t>KSeF</w:t>
      </w:r>
      <w:proofErr w:type="spellEnd"/>
      <w:r w:rsidR="00A30CE4" w:rsidRPr="00DD3B72">
        <w:rPr>
          <w:rFonts w:asciiTheme="majorHAnsi" w:hAnsiTheme="majorHAnsi" w:cstheme="minorHAnsi"/>
          <w:bCs/>
        </w:rPr>
        <w:t xml:space="preserve">, uznaje się za fakturę </w:t>
      </w:r>
      <w:r w:rsidR="00A30CE4" w:rsidRPr="00DD3B72">
        <w:rPr>
          <w:rFonts w:asciiTheme="majorHAnsi" w:hAnsiTheme="majorHAnsi" w:cstheme="minorHAnsi"/>
          <w:bCs/>
        </w:rPr>
        <w:lastRenderedPageBreak/>
        <w:t>ustrukturyzowaną w rozumieniu ustawy z dnia 11 marca 2004 r. o podatku od towarów i usług (</w:t>
      </w:r>
      <w:proofErr w:type="spellStart"/>
      <w:r w:rsidR="00A30CE4" w:rsidRPr="00DD3B72">
        <w:rPr>
          <w:rFonts w:asciiTheme="majorHAnsi" w:hAnsiTheme="majorHAnsi" w:cstheme="minorHAnsi"/>
          <w:bCs/>
        </w:rPr>
        <w:t>t.j</w:t>
      </w:r>
      <w:proofErr w:type="spellEnd"/>
      <w:r w:rsidR="00A30CE4" w:rsidRPr="00DD3B72">
        <w:rPr>
          <w:rFonts w:asciiTheme="majorHAnsi" w:hAnsiTheme="majorHAnsi" w:cstheme="minorHAnsi"/>
          <w:bCs/>
        </w:rPr>
        <w:t xml:space="preserve">. Dz. U. z 2025 r., poz. 775 z późn.zm.) </w:t>
      </w:r>
    </w:p>
    <w:p w14:paraId="1BA703F7" w14:textId="363DACBF"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Ustrukturyzowaną fakturę elektroniczną należy wysyłać na następujący adres Zamawiającego na PEF</w:t>
      </w:r>
      <w:r w:rsidR="001D2946" w:rsidRPr="00DD3B72">
        <w:rPr>
          <w:rFonts w:asciiTheme="majorHAnsi" w:hAnsiTheme="majorHAnsi" w:cstheme="minorHAnsi"/>
          <w:bCs/>
        </w:rPr>
        <w:t xml:space="preserve">: </w:t>
      </w:r>
      <w:hyperlink r:id="rId9" w:history="1">
        <w:r w:rsidR="00771FF5" w:rsidRPr="00DD3B72">
          <w:rPr>
            <w:rStyle w:val="Hipercze"/>
            <w:rFonts w:asciiTheme="majorHAnsi" w:hAnsiTheme="majorHAnsi" w:cs="Arial"/>
            <w:color w:val="auto"/>
          </w:rPr>
          <w:t>https://brokerpefexpert.efaktura.gov.pl/</w:t>
        </w:r>
      </w:hyperlink>
      <w:r w:rsidR="001D2946" w:rsidRPr="00DD3B72">
        <w:rPr>
          <w:rFonts w:asciiTheme="majorHAnsi" w:hAnsiTheme="majorHAnsi" w:cs="Arial"/>
        </w:rPr>
        <w:t xml:space="preserve">, </w:t>
      </w:r>
      <w:r w:rsidR="00771FF5" w:rsidRPr="00DD3B72">
        <w:rPr>
          <w:rFonts w:asciiTheme="majorHAnsi" w:hAnsiTheme="majorHAnsi" w:cstheme="minorHAnsi"/>
          <w:bCs/>
        </w:rPr>
        <w:t xml:space="preserve"> nr 8</w:t>
      </w:r>
      <w:r w:rsidRPr="00DD3B72">
        <w:rPr>
          <w:rFonts w:asciiTheme="majorHAnsi" w:hAnsiTheme="majorHAnsi" w:cstheme="minorHAnsi"/>
          <w:bCs/>
        </w:rPr>
        <w:t>880008497</w:t>
      </w:r>
    </w:p>
    <w:p w14:paraId="714FCBF5"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Za chwilę doręczenia ustrukturyzowanej faktury elektronicznej uznawać się będzie chwilę wprowadzenia prawidłowo wystawionej faktury, zawierającej wszystkie elementy, o których mowa w ust. 8 powyżej, do konta Zamawiającego na PEF, w sposób umożliwiający Zamawiającemu zapoznanie się z jej treścią.</w:t>
      </w:r>
    </w:p>
    <w:p w14:paraId="1D505CCF"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Podatek VAT naliczony zostanie w wysokości obowiązującej w dniu wystawienia faktury. W przypadku zmiany stawki podatku od towarów i usług w trakcie trwania Umowy w stosunku do stawki obowiązującej w dniu jej zawarcia lub kolejnych zmian Zamawiający zapłaci Wykonawcy odpowiednio skorygowaną cenę brutto bez zmiany wysokości cen netto ustalonych w Kosztorysie Ofertowym.</w:t>
      </w:r>
    </w:p>
    <w:p w14:paraId="2F052CC5"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Wykonawca przy realizacji Umowy zobowiązuje się posługiwać rachunkiem rozliczeniowym o którym mowa w art. 49 ust. 1 pkt 1 ustawy z dnia 29 sierpnia 1997 r. Prawo Bankowe (Dz.U. z 2021 r. poz. 2439.) zawartym w wykazie podmiotów, o którym mowa w art. 96b ust 1 ustawy z dnia 11 marca 2004 roku o podatku od towarów i usług (Dz.U. z 2021 r. poz. 685, „ustawa o VAT”). Wykonawca przyjmuje do wiadomości, iż Zamawiający przy zapłacie Wynagrodzenia będzie stosował mechanizm podzielonej płatności, o którym mowa w art. 108a ust. 1 ustawy z dnia 11 marca 2004 r. o podatku od towarów i usług (Dz.U. z 2021 r. poz. 685).</w:t>
      </w:r>
    </w:p>
    <w:p w14:paraId="7493448D" w14:textId="77777777" w:rsidR="008F342A" w:rsidRPr="00DD3B72" w:rsidRDefault="008F342A" w:rsidP="00DD3B72">
      <w:pPr>
        <w:spacing w:before="120" w:after="120"/>
        <w:ind w:left="426"/>
        <w:jc w:val="both"/>
        <w:rPr>
          <w:rFonts w:asciiTheme="majorHAnsi" w:hAnsiTheme="majorHAnsi" w:cstheme="minorHAnsi"/>
          <w:bCs/>
        </w:rPr>
      </w:pPr>
      <w:r w:rsidRPr="00DD3B72">
        <w:rPr>
          <w:rFonts w:asciiTheme="majorHAnsi" w:hAnsiTheme="majorHAnsi" w:cstheme="minorHAnsi"/>
          <w:bCs/>
        </w:rPr>
        <w:t>Zapłata:</w:t>
      </w:r>
    </w:p>
    <w:p w14:paraId="50B9BDE6" w14:textId="77777777" w:rsidR="008F342A" w:rsidRPr="00DD3B72" w:rsidRDefault="008F342A" w:rsidP="00DD3B72">
      <w:pPr>
        <w:numPr>
          <w:ilvl w:val="0"/>
          <w:numId w:val="41"/>
        </w:numPr>
        <w:spacing w:before="120" w:after="120"/>
        <w:ind w:left="851" w:hanging="284"/>
        <w:jc w:val="both"/>
        <w:rPr>
          <w:rFonts w:asciiTheme="majorHAnsi" w:hAnsiTheme="majorHAnsi" w:cstheme="minorHAnsi"/>
          <w:bCs/>
        </w:rPr>
      </w:pPr>
      <w:r w:rsidRPr="00DD3B72">
        <w:rPr>
          <w:rFonts w:asciiTheme="majorHAnsi" w:hAnsiTheme="majorHAnsi" w:cstheme="minorHAnsi"/>
          <w:bCs/>
        </w:rPr>
        <w:t>kwoty odpowiadającej całości albo części kwoty podatku wynikającej z otrzymanej faktury będzie dokonywana na rachunek VAT, w rozumieniu art. 2 pkt 37 Wykonawcy ustawy o VAT;</w:t>
      </w:r>
    </w:p>
    <w:p w14:paraId="00B6F0F5" w14:textId="77777777" w:rsidR="008F342A" w:rsidRPr="00DD3B72" w:rsidRDefault="008F342A" w:rsidP="00DD3B72">
      <w:pPr>
        <w:numPr>
          <w:ilvl w:val="0"/>
          <w:numId w:val="41"/>
        </w:numPr>
        <w:spacing w:before="120" w:after="120"/>
        <w:ind w:left="851" w:hanging="284"/>
        <w:jc w:val="both"/>
        <w:rPr>
          <w:rFonts w:asciiTheme="majorHAnsi" w:hAnsiTheme="majorHAnsi" w:cstheme="minorHAnsi"/>
          <w:bCs/>
        </w:rPr>
      </w:pPr>
      <w:r w:rsidRPr="00DD3B72">
        <w:rPr>
          <w:rFonts w:asciiTheme="majorHAnsi" w:hAnsiTheme="majorHAnsi" w:cstheme="minorHAnsi"/>
          <w:bCs/>
        </w:rPr>
        <w:t xml:space="preserve">kwoty odpowiadającej wartości sprzedaży netto wynikającej z otrzymanej faktury będzie dokonywana na rachunek bankowy albo na rachunek w spółdzielczej kasie oszczędnościowo-kredytowej, dla których jest prowadzony rachunek VAT Wykonawcy. </w:t>
      </w:r>
    </w:p>
    <w:p w14:paraId="054696AA"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Wykonawca nie może bez uprzedniej zgody Zamawiającego wyrażonej na piśmie pod rygorem nieważności, przenieść na osobę trzecią jakiejkolwiek wierzytelności wynikającej z Umowy.</w:t>
      </w:r>
    </w:p>
    <w:p w14:paraId="000E98F5"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 przypadku zawarcia Umowy z Wykonawcami wspólnie ubiegającymi się o udzielenie zamówienia (konsorcjum), wskażą oni członka konsorcjum upoważnionego do wystawiania faktur i do odbioru wynagrodzenia w imieniu wszystkich członków konsorcjum.</w:t>
      </w:r>
    </w:p>
    <w:p w14:paraId="4B0E9985" w14:textId="4781C82D"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Dokonanie zapłaty na rachunek bankowy oraz na rachunek VAT (w rozumieniu art. 2 pkt 37 ustawy o VAT)</w:t>
      </w:r>
      <w:r w:rsidRPr="00DD3B72">
        <w:rPr>
          <w:rFonts w:asciiTheme="majorHAnsi" w:hAnsiTheme="majorHAnsi" w:cstheme="minorHAnsi"/>
          <w:bCs/>
        </w:rPr>
        <w:tab/>
        <w:t>wskazanego członka</w:t>
      </w:r>
      <w:r w:rsidRPr="00DD3B72">
        <w:rPr>
          <w:rFonts w:asciiTheme="majorHAnsi" w:hAnsiTheme="majorHAnsi" w:cstheme="minorHAnsi"/>
          <w:bCs/>
        </w:rPr>
        <w:tab/>
        <w:t>konsorcjum</w:t>
      </w:r>
      <w:r w:rsidRPr="00DD3B72">
        <w:rPr>
          <w:rFonts w:asciiTheme="majorHAnsi" w:hAnsiTheme="majorHAnsi" w:cstheme="minorHAnsi"/>
          <w:bCs/>
        </w:rPr>
        <w:tab/>
        <w:t>zwalnia Zamawiającego</w:t>
      </w:r>
      <w:r w:rsidR="00E07B65">
        <w:rPr>
          <w:rFonts w:asciiTheme="majorHAnsi" w:hAnsiTheme="majorHAnsi" w:cstheme="minorHAnsi"/>
          <w:bCs/>
        </w:rPr>
        <w:t xml:space="preserve"> </w:t>
      </w:r>
      <w:r w:rsidRPr="00DD3B72">
        <w:rPr>
          <w:rFonts w:asciiTheme="majorHAnsi" w:hAnsiTheme="majorHAnsi" w:cstheme="minorHAnsi"/>
          <w:bCs/>
        </w:rPr>
        <w:t>z odpowiedzialności w stosunku do wszystkich członków konsorcjum.</w:t>
      </w:r>
      <w:r w:rsidR="00E07B65">
        <w:rPr>
          <w:rFonts w:asciiTheme="majorHAnsi" w:hAnsiTheme="majorHAnsi" w:cstheme="minorHAnsi"/>
          <w:bCs/>
        </w:rPr>
        <w:tab/>
      </w:r>
    </w:p>
    <w:p w14:paraId="0A246BD3"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 xml:space="preserve">W przypadku wykonania części Przedmiotu Umowy przez </w:t>
      </w:r>
      <w:r w:rsidR="00BE2865" w:rsidRPr="00DD3B72">
        <w:rPr>
          <w:rFonts w:asciiTheme="majorHAnsi" w:hAnsiTheme="majorHAnsi" w:cstheme="minorHAnsi"/>
          <w:bCs/>
        </w:rPr>
        <w:t>po</w:t>
      </w:r>
      <w:r w:rsidRPr="00DD3B72">
        <w:rPr>
          <w:rFonts w:asciiTheme="majorHAnsi" w:hAnsiTheme="majorHAnsi" w:cstheme="minorHAnsi"/>
          <w:bCs/>
        </w:rPr>
        <w:t xml:space="preserve">dwykonawcę płatności za faktury będą wykonywane zgodnie z zapisami § </w:t>
      </w:r>
      <w:r w:rsidR="00BE2865" w:rsidRPr="00DD3B72">
        <w:rPr>
          <w:rFonts w:asciiTheme="majorHAnsi" w:hAnsiTheme="majorHAnsi" w:cstheme="minorHAnsi"/>
          <w:bCs/>
        </w:rPr>
        <w:t>9 ust. 6</w:t>
      </w:r>
      <w:r w:rsidRPr="00DD3B72">
        <w:rPr>
          <w:rFonts w:asciiTheme="majorHAnsi" w:hAnsiTheme="majorHAnsi" w:cstheme="minorHAnsi"/>
          <w:bCs/>
        </w:rPr>
        <w:t>. Przy braku spełnienia tych warunków płatność zostanie wstrzymana.</w:t>
      </w:r>
    </w:p>
    <w:p w14:paraId="3249278A"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 zakresie wynagrodzenia za część robót powierzonych do wykonania Podwykonawcy(om) mają zastosowanie odpowiednie przepisy Prawa zamówień publicznych.</w:t>
      </w:r>
    </w:p>
    <w:p w14:paraId="3B7EA137"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lastRenderedPageBreak/>
        <w:t>Zamawiający odpowiada w zakresie wynagrodzenia Podwykonawców tylko do wysokości kwoty określonej w kosztorysach Wykonawcy obejmującej dany zakres robót.</w:t>
      </w:r>
    </w:p>
    <w:p w14:paraId="03FB8AC8"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Wszystkie płatności Zamawiającego w związku z realizacją umowy przez Wykonawcę będą dokonywane w złotych polskich [PLN].</w:t>
      </w:r>
    </w:p>
    <w:p w14:paraId="6407DF4A" w14:textId="77777777" w:rsidR="008F342A" w:rsidRPr="00DD3B72" w:rsidRDefault="008F342A" w:rsidP="00DD3B72">
      <w:pPr>
        <w:numPr>
          <w:ilvl w:val="0"/>
          <w:numId w:val="13"/>
        </w:numPr>
        <w:spacing w:before="120" w:after="120"/>
        <w:jc w:val="both"/>
        <w:rPr>
          <w:rFonts w:asciiTheme="majorHAnsi" w:hAnsiTheme="majorHAnsi" w:cstheme="minorHAnsi"/>
          <w:bCs/>
        </w:rPr>
      </w:pPr>
      <w:r w:rsidRPr="00DD3B72">
        <w:rPr>
          <w:rFonts w:asciiTheme="majorHAnsi" w:hAnsiTheme="majorHAnsi" w:cstheme="minorHAnsi"/>
          <w:bCs/>
        </w:rPr>
        <w:t>W razie zwłoki w zapłacie Wykonawcy przysługuje prawo naliczenia odsetek w wysokości ustawowej.</w:t>
      </w:r>
    </w:p>
    <w:p w14:paraId="54A890B2" w14:textId="4FD9EF7C" w:rsidR="004F7E3C" w:rsidRPr="00DD3B72" w:rsidRDefault="004F7E3C" w:rsidP="00DD3B72">
      <w:pPr>
        <w:pStyle w:val="Akapitzlist"/>
        <w:numPr>
          <w:ilvl w:val="0"/>
          <w:numId w:val="13"/>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Strony postanawiają, że podstawą płatności końcowej będzie faktura końcowa przedłożona wraz z </w:t>
      </w:r>
      <w:r w:rsidRPr="00DD3B72">
        <w:rPr>
          <w:rFonts w:asciiTheme="majorHAnsi" w:hAnsiTheme="majorHAnsi" w:cs="Calibri"/>
          <w:i/>
          <w:lang w:eastAsia="ar-SA"/>
        </w:rPr>
        <w:t>Protokółem odbioru końcowego prac</w:t>
      </w:r>
      <w:r w:rsidRPr="00DD3B72">
        <w:rPr>
          <w:rFonts w:asciiTheme="majorHAnsi" w:hAnsiTheme="majorHAnsi" w:cs="Calibri"/>
          <w:lang w:eastAsia="ar-SA"/>
        </w:rPr>
        <w:t xml:space="preserve">, o którym mowa w  § 11 ust </w:t>
      </w:r>
      <w:r w:rsidR="00B04904" w:rsidRPr="00DD3B72">
        <w:rPr>
          <w:rFonts w:asciiTheme="majorHAnsi" w:hAnsiTheme="majorHAnsi" w:cs="Calibri"/>
          <w:lang w:eastAsia="ar-SA"/>
        </w:rPr>
        <w:t>16</w:t>
      </w:r>
      <w:r w:rsidRPr="00DD3B72">
        <w:rPr>
          <w:rFonts w:asciiTheme="majorHAnsi" w:hAnsiTheme="majorHAnsi" w:cs="Calibri"/>
          <w:lang w:eastAsia="ar-SA"/>
        </w:rPr>
        <w:t xml:space="preserve"> umowy.</w:t>
      </w:r>
    </w:p>
    <w:p w14:paraId="61C3EDF4" w14:textId="77777777" w:rsidR="004F7E3C" w:rsidRPr="00DD3B72" w:rsidRDefault="004F7E3C" w:rsidP="00DD3B72">
      <w:pPr>
        <w:pStyle w:val="Akapitzlist"/>
        <w:numPr>
          <w:ilvl w:val="0"/>
          <w:numId w:val="13"/>
        </w:numPr>
        <w:spacing w:after="0"/>
        <w:ind w:left="284" w:hanging="284"/>
        <w:jc w:val="both"/>
        <w:rPr>
          <w:rFonts w:asciiTheme="majorHAnsi" w:hAnsiTheme="majorHAnsi" w:cs="Calibri"/>
          <w:lang w:eastAsia="ar-SA"/>
        </w:rPr>
      </w:pPr>
      <w:r w:rsidRPr="00DD3B72">
        <w:rPr>
          <w:rFonts w:asciiTheme="majorHAnsi" w:hAnsiTheme="majorHAnsi" w:cs="Calibri"/>
          <w:lang w:eastAsia="ar-SA"/>
        </w:rPr>
        <w:t>Zamawiający zastrzega, że nie wyraża zgody na cesję wierzytelności wynikającej z realizacji niniejszej umowy przez Wykonawcę na osoby trzecie.</w:t>
      </w:r>
    </w:p>
    <w:p w14:paraId="348C9C0F" w14:textId="77777777" w:rsidR="004F7E3C" w:rsidRPr="00DD3B72" w:rsidRDefault="004F7E3C" w:rsidP="00DD3B72">
      <w:pPr>
        <w:pStyle w:val="Akapitzlist"/>
        <w:spacing w:after="0"/>
        <w:ind w:left="284"/>
        <w:rPr>
          <w:rFonts w:asciiTheme="majorHAnsi" w:hAnsiTheme="majorHAnsi" w:cs="Calibri"/>
          <w:lang w:eastAsia="ar-SA"/>
        </w:rPr>
      </w:pPr>
    </w:p>
    <w:p w14:paraId="114BACF1" w14:textId="77777777" w:rsidR="004F7E3C" w:rsidRPr="00DD3B72" w:rsidRDefault="004F7E3C" w:rsidP="00DD3B72">
      <w:pPr>
        <w:pStyle w:val="Akapitzlist"/>
        <w:spacing w:after="0"/>
        <w:ind w:left="284"/>
        <w:rPr>
          <w:rFonts w:asciiTheme="majorHAnsi" w:hAnsiTheme="majorHAnsi" w:cs="Calibri"/>
          <w:lang w:eastAsia="ar-SA"/>
        </w:rPr>
      </w:pPr>
    </w:p>
    <w:p w14:paraId="1F364396"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9</w:t>
      </w:r>
    </w:p>
    <w:p w14:paraId="7FCBA782"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zobowiązuje się wykonać siłami własnymi (przez które rozumie się także podwykonawców lub dalszych podwykonawców) i oddać do użytku </w:t>
      </w:r>
      <w:r w:rsidR="00BE2865" w:rsidRPr="00DD3B72">
        <w:rPr>
          <w:rFonts w:asciiTheme="majorHAnsi" w:hAnsiTheme="majorHAnsi" w:cs="Calibri"/>
          <w:lang w:eastAsia="ar-SA"/>
        </w:rPr>
        <w:t xml:space="preserve">Przedmiot Umowy </w:t>
      </w:r>
      <w:r w:rsidRPr="00DD3B72">
        <w:rPr>
          <w:rFonts w:asciiTheme="majorHAnsi" w:hAnsiTheme="majorHAnsi" w:cs="Calibri"/>
          <w:lang w:eastAsia="ar-SA"/>
        </w:rPr>
        <w:t>zgodnie z dokumentacją projektową, zasadami wiedzy technicznej, obowiązującymi warunkami technicznymi wykonania i odbioru robót budowlano – montażowych oraz Ustawą z dnia 7 lipca 1994 r. Prawo budowlane (</w:t>
      </w:r>
      <w:proofErr w:type="spellStart"/>
      <w:r w:rsidRPr="00DD3B72">
        <w:rPr>
          <w:rFonts w:asciiTheme="majorHAnsi" w:hAnsiTheme="majorHAnsi" w:cs="Calibri"/>
          <w:lang w:eastAsia="ar-SA"/>
        </w:rPr>
        <w:t>t.j</w:t>
      </w:r>
      <w:proofErr w:type="spellEnd"/>
      <w:r w:rsidRPr="00DD3B72">
        <w:rPr>
          <w:rFonts w:asciiTheme="majorHAnsi" w:hAnsiTheme="majorHAnsi" w:cs="Calibri"/>
          <w:lang w:eastAsia="ar-SA"/>
        </w:rPr>
        <w:t>. Dz. U. z 202</w:t>
      </w:r>
      <w:r w:rsidR="008E1C14" w:rsidRPr="00DD3B72">
        <w:rPr>
          <w:rFonts w:asciiTheme="majorHAnsi" w:hAnsiTheme="majorHAnsi" w:cs="Calibri"/>
          <w:lang w:eastAsia="ar-SA"/>
        </w:rPr>
        <w:t>1</w:t>
      </w:r>
      <w:r w:rsidRPr="00DD3B72">
        <w:rPr>
          <w:rFonts w:asciiTheme="majorHAnsi" w:hAnsiTheme="majorHAnsi" w:cs="Calibri"/>
          <w:lang w:eastAsia="ar-SA"/>
        </w:rPr>
        <w:t xml:space="preserve"> r. poz. </w:t>
      </w:r>
      <w:r w:rsidR="008E1C14" w:rsidRPr="00DD3B72">
        <w:rPr>
          <w:rFonts w:asciiTheme="majorHAnsi" w:hAnsiTheme="majorHAnsi" w:cs="Calibri"/>
          <w:lang w:eastAsia="ar-SA"/>
        </w:rPr>
        <w:t>2351</w:t>
      </w:r>
      <w:r w:rsidRPr="00DD3B72">
        <w:rPr>
          <w:rFonts w:asciiTheme="majorHAnsi" w:hAnsiTheme="majorHAnsi" w:cs="Calibri"/>
          <w:lang w:eastAsia="ar-SA"/>
        </w:rPr>
        <w:t>) i obowiązującymi polskimi normami i normami branżowymi.</w:t>
      </w:r>
    </w:p>
    <w:p w14:paraId="42E61426"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Wykonawca, podwykonawca lub dalszy podwykonawca przedmiotowego zamówienia, który zamierza zawrzeć umowę o podwykonawstwo, której przedmiotem są roboty budowlane, w trakcie realizacji przedmiotowego zamówienia publicznego (bądź dokonać zmiany umowy już zawartej), przedłoży Zamawiającemu w terminie 14 dni od daty zawarcia niniejszej umowy (lub od daty zgłoszenia Zamawiającemu realizacji części zamówienia przez podwykonawcę, dalszego podwykonawcę), projekt umowy o podwykonawstwo (projekt zmian), przy czym podwykonawca lub dalszy podwykonawca winien dołączyć do projektu zgodę Wykonawcy na zawarcie umowy o podwykonawstwo o treści zgodnej z tym projektem umowy.</w:t>
      </w:r>
    </w:p>
    <w:p w14:paraId="0F9FBB44" w14:textId="31A52792"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Termin zapłaty wynagrodzenia podwykonawcy lub dalszemu podwykonawcy przewidziany w projekcie umowy, o którym mowa w ust. 2, nie może być dłuższy niż </w:t>
      </w:r>
      <w:r w:rsidR="00E30580">
        <w:rPr>
          <w:rFonts w:asciiTheme="majorHAnsi" w:hAnsiTheme="majorHAnsi" w:cs="Calibri"/>
          <w:lang w:eastAsia="ar-SA"/>
        </w:rPr>
        <w:t xml:space="preserve">14 </w:t>
      </w:r>
      <w:r w:rsidRPr="00DD3B72">
        <w:rPr>
          <w:rFonts w:asciiTheme="majorHAnsi" w:hAnsiTheme="majorHAnsi" w:cs="Calibri"/>
          <w:lang w:eastAsia="ar-SA"/>
        </w:rPr>
        <w:t>dni od dnia doręczenia Wykonawcy, podwykonawcy lub dalszemu podwykonawcy faktury lub rachunku, potwierdzających wykonanie zleconej podwykonawcy lub dalszemu podwykonawcy części zamówienia.</w:t>
      </w:r>
    </w:p>
    <w:p w14:paraId="7DDFE1C9"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Wykonawca, podwykonawca lub dalszy podwykonawca przedmiotowego zamówienia przedkłada Zamawiającemu poświadczoną za zgodność z oryginałem kopię zawartej umowy o podwykonawstwo, której przedmiotem są roboty budowlane, a której projekt przesłał Zamawiającemu do akceptacji zgodnie z ust. 2, w terminie 7 dni od dnia jej zawarcia. Wykonawca zobowiązany jest również do przedłożenia Zamawiającemu, poświadczonej za zgodność z oryginałem, kopii zawartych umów o podwykonawstwo, których przedmiotem są dostawy lub usługi oraz ich zmiany.</w:t>
      </w:r>
    </w:p>
    <w:p w14:paraId="10E5E42B"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Zamawiający ma prawo zgłosić w formie pisemnej  zastrzeżenia do projektu, o którym mowa w ust. 2, bądź do zawartej umowy, o której mowa w ust. 4,  w terminie 14 dni od daty otrzymania tego projektu, jeżeli projekt ten lub umowa nie spełnia wymagań określonych w SWZ, bądź jeśli przewidziany w nim termin zapłaty wynagrodzenia jest dłuższy niż określony w ust. 3. Niezgłoszenie w formie pisemnej zastrzeżeń do przedłożonego projektu umowy, o </w:t>
      </w:r>
      <w:r w:rsidRPr="00DD3B72">
        <w:rPr>
          <w:rFonts w:asciiTheme="majorHAnsi" w:hAnsiTheme="majorHAnsi" w:cs="Calibri"/>
          <w:lang w:eastAsia="ar-SA"/>
        </w:rPr>
        <w:lastRenderedPageBreak/>
        <w:t xml:space="preserve">którym mowa w ust. 2 bądź do zawartej umowy, o której mowa w ust. 4, w terminie określonym w zdaniu poprzedzającym, oznacza akceptację projektu umowy bądź zawartej umowy przez Zamawiającego. </w:t>
      </w:r>
    </w:p>
    <w:p w14:paraId="5E6EFABE" w14:textId="5F7DE5BE"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 przypadku realizowania </w:t>
      </w:r>
      <w:r w:rsidR="00BE2865" w:rsidRPr="00DD3B72">
        <w:rPr>
          <w:rFonts w:asciiTheme="majorHAnsi" w:hAnsiTheme="majorHAnsi" w:cs="Calibri"/>
          <w:lang w:eastAsia="ar-SA"/>
        </w:rPr>
        <w:t>Przedmiotu Umowy</w:t>
      </w:r>
      <w:r w:rsidRPr="00DD3B72">
        <w:rPr>
          <w:rFonts w:asciiTheme="majorHAnsi" w:hAnsiTheme="majorHAnsi" w:cs="Calibri"/>
          <w:lang w:eastAsia="ar-SA"/>
        </w:rPr>
        <w:t xml:space="preserve"> przy udziale podwykonawców (w tym również dalszych podwykonawców), Wykonawca zobowiązany jest dołączyć do faktur dowody potwierdzające zapłatę wymagalnego wynagrodzenia podwykonawcom lub dalszym podwykonawcom, a więc np. oświadczenia podwykonawców i dalszych podwykonawców potwierdzające faktyczne otrzymanie zapłaty, albo też potwierdzone za zgodność z oryginałem kopie faktur wystawionych przez podwykonawców i dalszych podwykonawców za wykonane roboty budowlane, dostawy lub usługi wraz z kopiami przelewu bankowego lub innych dokumentów świadczących o dokonaniu zapłaty. </w:t>
      </w:r>
    </w:p>
    <w:p w14:paraId="629642E8"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W przypadku braku dowodów, o których mowa w ust. 6, Zamawiający wstrzyma płatności faktur lub części faktur, których one dotyczą, przy czym powyższe nie stanowi opóźnienia w zapłacie i nie skutkuje naliczeniem Zamawiającemu odsetek od nieterminowych płatności.</w:t>
      </w:r>
    </w:p>
    <w:p w14:paraId="3991B019"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1D858D" w14:textId="77777777" w:rsidR="004F7E3C" w:rsidRPr="00DD3B72" w:rsidRDefault="004F7E3C" w:rsidP="00DD3B72">
      <w:pPr>
        <w:pStyle w:val="Akapitzlist"/>
        <w:numPr>
          <w:ilvl w:val="0"/>
          <w:numId w:val="14"/>
        </w:numPr>
        <w:spacing w:after="0"/>
        <w:ind w:left="284" w:hanging="284"/>
        <w:jc w:val="both"/>
        <w:rPr>
          <w:rFonts w:asciiTheme="majorHAnsi" w:hAnsiTheme="majorHAnsi" w:cs="Calibri"/>
          <w:lang w:eastAsia="ar-SA"/>
        </w:rPr>
      </w:pPr>
      <w:r w:rsidRPr="00DD3B72">
        <w:rPr>
          <w:rFonts w:asciiTheme="majorHAnsi" w:hAnsiTheme="majorHAnsi" w:cs="Calibri"/>
          <w:lang w:eastAsia="ar-SA"/>
        </w:rPr>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8993D39" w14:textId="77777777" w:rsidR="004F7E3C" w:rsidRPr="00DD3B72" w:rsidRDefault="004F7E3C" w:rsidP="00DD3B72">
      <w:pPr>
        <w:pStyle w:val="Akapitzlist"/>
        <w:numPr>
          <w:ilvl w:val="0"/>
          <w:numId w:val="14"/>
        </w:numPr>
        <w:spacing w:after="0"/>
        <w:ind w:left="426" w:hanging="426"/>
        <w:jc w:val="both"/>
        <w:rPr>
          <w:rFonts w:asciiTheme="majorHAnsi" w:hAnsiTheme="majorHAnsi" w:cs="Calibri"/>
          <w:lang w:eastAsia="ar-SA"/>
        </w:rPr>
      </w:pPr>
      <w:r w:rsidRPr="00DD3B72">
        <w:rPr>
          <w:rFonts w:asciiTheme="majorHAnsi" w:hAnsiTheme="majorHAnsi" w:cs="Calibri"/>
          <w:lang w:eastAsia="ar-SA"/>
        </w:rPr>
        <w:t>Bezpośrednia zapłata obejmuje wyłącznie należne wynagrodzenie, bez odsetek, należnych podwykonawcy lub dalszemu podwykonawcy.</w:t>
      </w:r>
    </w:p>
    <w:p w14:paraId="29CEAD18" w14:textId="77777777" w:rsidR="004F7E3C" w:rsidRPr="00DD3B72" w:rsidRDefault="004F7E3C" w:rsidP="00DD3B72">
      <w:pPr>
        <w:pStyle w:val="Akapitzlist"/>
        <w:numPr>
          <w:ilvl w:val="0"/>
          <w:numId w:val="14"/>
        </w:numPr>
        <w:spacing w:after="0"/>
        <w:ind w:left="426" w:hanging="426"/>
        <w:jc w:val="both"/>
        <w:rPr>
          <w:rFonts w:asciiTheme="majorHAnsi" w:hAnsiTheme="majorHAnsi" w:cs="Calibri"/>
          <w:lang w:eastAsia="ar-SA"/>
        </w:rPr>
      </w:pPr>
      <w:r w:rsidRPr="00DD3B72">
        <w:rPr>
          <w:rFonts w:asciiTheme="majorHAnsi" w:hAnsiTheme="majorHAnsi" w:cs="Calibri"/>
          <w:lang w:eastAsia="ar-SA"/>
        </w:rPr>
        <w:t xml:space="preserve">Przed dokonaniem bezpośredniej zapłaty, Zamawiający informuje Wykonawcę robót o zgłoszeniu z żądaniem podwykonawcy lub dalszego podwykonawcy zamówienia na roboty budowlane dokonania bezpośredniej zapłaty, o jakiej mowa w ust. 8. </w:t>
      </w:r>
    </w:p>
    <w:p w14:paraId="78D32F15" w14:textId="77777777" w:rsidR="004F7E3C" w:rsidRPr="00DD3B72" w:rsidRDefault="004F7E3C" w:rsidP="00DD3B72">
      <w:pPr>
        <w:pStyle w:val="Akapitzlist"/>
        <w:numPr>
          <w:ilvl w:val="0"/>
          <w:numId w:val="14"/>
        </w:numPr>
        <w:spacing w:after="0"/>
        <w:ind w:left="426" w:hanging="426"/>
        <w:jc w:val="both"/>
        <w:rPr>
          <w:rFonts w:asciiTheme="majorHAnsi" w:hAnsiTheme="majorHAnsi" w:cs="Calibri"/>
          <w:lang w:eastAsia="ar-SA"/>
        </w:rPr>
      </w:pPr>
      <w:r w:rsidRPr="00DD3B72">
        <w:rPr>
          <w:rFonts w:asciiTheme="majorHAnsi" w:hAnsiTheme="majorHAnsi" w:cs="Calibri"/>
          <w:lang w:eastAsia="ar-SA"/>
        </w:rPr>
        <w:t xml:space="preserve">Wykonawca może w terminie 7 dni od dnia doręczenia przez Zamawiającego informacji, o jakiej mowa w ust. 11, zgłaszać pisemne uwagi dotyczące zasadności zgłoszonego żądania płatności. Brak przedłożenia uwag w wyznaczonym terminie traktowane będzie jako akceptacja zasadności danej płatności na rzecz podwykonawcy lub dalszego podwykonawcy. </w:t>
      </w:r>
    </w:p>
    <w:p w14:paraId="58C22FC4" w14:textId="77777777" w:rsidR="004F7E3C" w:rsidRPr="00DD3B72" w:rsidRDefault="004F7E3C" w:rsidP="00DD3B72">
      <w:pPr>
        <w:pStyle w:val="Akapitzlist"/>
        <w:numPr>
          <w:ilvl w:val="0"/>
          <w:numId w:val="14"/>
        </w:numPr>
        <w:spacing w:after="0"/>
        <w:ind w:left="426" w:hanging="426"/>
        <w:jc w:val="both"/>
        <w:rPr>
          <w:rFonts w:asciiTheme="majorHAnsi" w:hAnsiTheme="majorHAnsi" w:cs="Calibri"/>
          <w:lang w:eastAsia="ar-SA"/>
        </w:rPr>
      </w:pPr>
      <w:r w:rsidRPr="00DD3B72">
        <w:rPr>
          <w:rFonts w:asciiTheme="majorHAnsi" w:hAnsiTheme="majorHAnsi" w:cs="Calibri"/>
          <w:lang w:eastAsia="ar-SA"/>
        </w:rPr>
        <w:t>W przypadku zgłoszenia we wskazanym terminie uwag, co do zasadności bezpośredniej zapłaty, Zamawiający może:</w:t>
      </w:r>
    </w:p>
    <w:p w14:paraId="2CAF44DA" w14:textId="77777777" w:rsidR="004F7E3C" w:rsidRPr="00DD3B72" w:rsidRDefault="004F7E3C" w:rsidP="00DD3B72">
      <w:pPr>
        <w:pStyle w:val="Akapitzlist"/>
        <w:numPr>
          <w:ilvl w:val="0"/>
          <w:numId w:val="15"/>
        </w:numPr>
        <w:spacing w:after="0"/>
        <w:jc w:val="both"/>
        <w:rPr>
          <w:rFonts w:asciiTheme="majorHAnsi" w:hAnsiTheme="majorHAnsi" w:cs="Calibri"/>
          <w:lang w:eastAsia="ar-SA"/>
        </w:rPr>
      </w:pPr>
      <w:r w:rsidRPr="00DD3B72">
        <w:rPr>
          <w:rFonts w:asciiTheme="majorHAnsi" w:hAnsiTheme="majorHAnsi" w:cs="Calibri"/>
          <w:lang w:eastAsia="ar-SA"/>
        </w:rPr>
        <w:t xml:space="preserve">nie dokonać bezpośredniej zapłaty wynagrodzenia podwykonawcy lub dalszemu podwykonawcy, jeżeli Wykonawca wykaże niezasadność takiej zapłaty, </w:t>
      </w:r>
    </w:p>
    <w:p w14:paraId="5AF12015" w14:textId="77777777" w:rsidR="004F7E3C" w:rsidRPr="00DD3B72" w:rsidRDefault="004F7E3C" w:rsidP="00DD3B72">
      <w:pPr>
        <w:pStyle w:val="Akapitzlist"/>
        <w:numPr>
          <w:ilvl w:val="0"/>
          <w:numId w:val="15"/>
        </w:numPr>
        <w:spacing w:after="0"/>
        <w:jc w:val="both"/>
        <w:rPr>
          <w:rFonts w:asciiTheme="majorHAnsi" w:hAnsiTheme="majorHAnsi" w:cs="Calibri"/>
          <w:lang w:eastAsia="ar-SA"/>
        </w:rPr>
      </w:pPr>
      <w:r w:rsidRPr="00DD3B72">
        <w:rPr>
          <w:rFonts w:asciiTheme="majorHAnsi" w:hAnsiTheme="majorHAnsi" w:cs="Calibri"/>
          <w:lang w:eastAsia="ar-SA"/>
        </w:rPr>
        <w:t xml:space="preserve">albo złożyć do depozytu sądowego kwotę potrzebną na pokrycie wynagrodzenia podwykonawcy lub dalszego podwykonawcy w przypadku zaistnienia zasadniczej wątpliwości Zamawiającego co do wysokości należnej zapłaty lub podmiotu, któremu płatność się należy, </w:t>
      </w:r>
    </w:p>
    <w:p w14:paraId="6F68AB01" w14:textId="77777777" w:rsidR="004F7E3C" w:rsidRPr="00DD3B72" w:rsidRDefault="004F7E3C" w:rsidP="00DD3B72">
      <w:pPr>
        <w:pStyle w:val="Akapitzlist"/>
        <w:numPr>
          <w:ilvl w:val="0"/>
          <w:numId w:val="15"/>
        </w:numPr>
        <w:spacing w:after="0"/>
        <w:jc w:val="both"/>
        <w:rPr>
          <w:rFonts w:asciiTheme="majorHAnsi" w:hAnsiTheme="majorHAnsi" w:cs="Calibri"/>
          <w:lang w:eastAsia="ar-SA"/>
        </w:rPr>
      </w:pPr>
      <w:r w:rsidRPr="00DD3B72">
        <w:rPr>
          <w:rFonts w:asciiTheme="majorHAnsi" w:hAnsiTheme="majorHAnsi" w:cs="Calibri"/>
          <w:lang w:eastAsia="ar-SA"/>
        </w:rPr>
        <w:t>albo dokonać bezpośredniej zapłaty wynagrodzenia podwykonawcy lub dalszemu podwykonawcy, jeżeli podwykonawca lub dalszy podwykonawca wykaże zasadność takiej zapłaty.</w:t>
      </w:r>
    </w:p>
    <w:p w14:paraId="1D753C5A" w14:textId="77777777" w:rsidR="004F7E3C" w:rsidRPr="00DD3B72" w:rsidRDefault="004F7E3C" w:rsidP="00DD3B72">
      <w:pPr>
        <w:pStyle w:val="Akapitzlist"/>
        <w:numPr>
          <w:ilvl w:val="0"/>
          <w:numId w:val="14"/>
        </w:numPr>
        <w:spacing w:after="0"/>
        <w:ind w:left="426" w:hanging="426"/>
        <w:jc w:val="both"/>
        <w:rPr>
          <w:rFonts w:asciiTheme="majorHAnsi" w:hAnsiTheme="majorHAnsi" w:cs="Calibri"/>
          <w:lang w:eastAsia="ar-SA"/>
        </w:rPr>
      </w:pPr>
      <w:r w:rsidRPr="00DD3B72">
        <w:rPr>
          <w:rFonts w:asciiTheme="majorHAnsi" w:hAnsiTheme="majorHAnsi" w:cs="Calibri"/>
          <w:lang w:eastAsia="ar-SA"/>
        </w:rPr>
        <w:t xml:space="preserve">W przypadku dokonania bezpośredniej zapłaty podwykonawcy lub dalszemu podwykonawcy, o których mowa w ust. 8, Zamawiający potrąca kwotę wypłaconego wynagrodzenia z wynagrodzenia należnego Wykonawcy. </w:t>
      </w:r>
    </w:p>
    <w:p w14:paraId="35990D41" w14:textId="77777777" w:rsidR="004F7E3C" w:rsidRPr="00DD3B72" w:rsidRDefault="004F7E3C" w:rsidP="00DD3B72">
      <w:pPr>
        <w:pStyle w:val="Akapitzlist"/>
        <w:spacing w:after="0"/>
        <w:ind w:left="426"/>
        <w:jc w:val="both"/>
        <w:rPr>
          <w:rFonts w:asciiTheme="majorHAnsi" w:hAnsiTheme="majorHAnsi" w:cs="Calibri"/>
          <w:lang w:eastAsia="ar-SA"/>
        </w:rPr>
      </w:pPr>
    </w:p>
    <w:p w14:paraId="4B9E582B"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10</w:t>
      </w:r>
    </w:p>
    <w:p w14:paraId="14A9567F" w14:textId="4E357CBB" w:rsidR="004F7E3C" w:rsidRPr="00DD3B72" w:rsidRDefault="004F7E3C" w:rsidP="00DD3B72">
      <w:pPr>
        <w:pStyle w:val="Akapitzlist"/>
        <w:numPr>
          <w:ilvl w:val="0"/>
          <w:numId w:val="16"/>
        </w:numPr>
        <w:spacing w:after="0"/>
        <w:ind w:left="284" w:hanging="284"/>
        <w:jc w:val="both"/>
        <w:rPr>
          <w:rFonts w:asciiTheme="majorHAnsi" w:hAnsiTheme="majorHAnsi" w:cstheme="minorHAnsi"/>
          <w:lang w:eastAsia="ar-SA"/>
        </w:rPr>
      </w:pPr>
      <w:r w:rsidRPr="00DD3B72">
        <w:rPr>
          <w:rFonts w:asciiTheme="majorHAnsi" w:hAnsiTheme="majorHAnsi" w:cs="Calibri"/>
          <w:lang w:eastAsia="ar-SA"/>
        </w:rPr>
        <w:t xml:space="preserve">Wykonawca przed podpisaniem umowy wniósł zabezpieczenie należytego wykonania przedmiotu umowy w wysokości </w:t>
      </w:r>
      <w:r w:rsidR="004C471D" w:rsidRPr="00DD3B72">
        <w:rPr>
          <w:rFonts w:asciiTheme="majorHAnsi" w:hAnsiTheme="majorHAnsi" w:cs="Calibri"/>
          <w:lang w:eastAsia="ar-SA"/>
        </w:rPr>
        <w:t>5</w:t>
      </w:r>
      <w:r w:rsidRPr="00DD3B72">
        <w:rPr>
          <w:rFonts w:asciiTheme="majorHAnsi" w:hAnsiTheme="majorHAnsi" w:cs="Calibri"/>
          <w:lang w:eastAsia="ar-SA"/>
        </w:rPr>
        <w:t xml:space="preserve"> % wartości umowy brutto tj. </w:t>
      </w:r>
      <w:r w:rsidR="000C21C0" w:rsidRPr="00DD3B72">
        <w:rPr>
          <w:rFonts w:asciiTheme="majorHAnsi" w:hAnsiTheme="majorHAnsi" w:cs="Calibri"/>
          <w:lang w:eastAsia="ar-SA"/>
        </w:rPr>
        <w:t xml:space="preserve">____________________________ </w:t>
      </w:r>
      <w:r w:rsidRPr="00DD3B72">
        <w:rPr>
          <w:rFonts w:asciiTheme="majorHAnsi" w:hAnsiTheme="majorHAnsi" w:cs="Calibri"/>
          <w:b/>
          <w:i/>
          <w:lang w:eastAsia="ar-SA"/>
        </w:rPr>
        <w:t>zł</w:t>
      </w:r>
      <w:r w:rsidRPr="00DD3B72">
        <w:rPr>
          <w:rFonts w:asciiTheme="majorHAnsi" w:hAnsiTheme="majorHAnsi" w:cs="Calibri"/>
          <w:lang w:eastAsia="ar-SA"/>
        </w:rPr>
        <w:t xml:space="preserve"> (słownie złotych:</w:t>
      </w:r>
      <w:r w:rsidR="000C21C0" w:rsidRPr="00DD3B72">
        <w:rPr>
          <w:rFonts w:asciiTheme="majorHAnsi" w:hAnsiTheme="majorHAnsi" w:cs="Calibri"/>
          <w:lang w:eastAsia="ar-SA"/>
        </w:rPr>
        <w:t xml:space="preserve"> ____________________________ </w:t>
      </w:r>
      <w:r w:rsidRPr="00DD3B72">
        <w:rPr>
          <w:rFonts w:asciiTheme="majorHAnsi" w:hAnsiTheme="majorHAnsi" w:cstheme="minorHAnsi"/>
          <w:i/>
          <w:lang w:eastAsia="ar-SA"/>
        </w:rPr>
        <w:t>00/100</w:t>
      </w:r>
      <w:r w:rsidR="0074233F" w:rsidRPr="00DD3B72">
        <w:rPr>
          <w:rFonts w:asciiTheme="majorHAnsi" w:hAnsiTheme="majorHAnsi" w:cstheme="minorHAnsi"/>
          <w:lang w:eastAsia="ar-SA"/>
        </w:rPr>
        <w:t xml:space="preserve">), w formie </w:t>
      </w:r>
      <w:r w:rsidR="000C21C0" w:rsidRPr="00DD3B72">
        <w:rPr>
          <w:rFonts w:asciiTheme="majorHAnsi" w:hAnsiTheme="majorHAnsi" w:cs="Calibri"/>
          <w:lang w:eastAsia="ar-SA"/>
        </w:rPr>
        <w:t>____________________________</w:t>
      </w:r>
      <w:r w:rsidR="0074233F" w:rsidRPr="00DD3B72">
        <w:rPr>
          <w:rFonts w:asciiTheme="majorHAnsi" w:hAnsiTheme="majorHAnsi" w:cstheme="minorHAnsi"/>
          <w:lang w:eastAsia="ar-SA"/>
        </w:rPr>
        <w:t>, („Zabezpieczenie”).</w:t>
      </w:r>
    </w:p>
    <w:p w14:paraId="3F67F6B1" w14:textId="77777777" w:rsidR="0074233F" w:rsidRPr="00DD3B72" w:rsidRDefault="0074233F" w:rsidP="00DD3B72">
      <w:pPr>
        <w:pStyle w:val="Akapitzlist"/>
        <w:numPr>
          <w:ilvl w:val="0"/>
          <w:numId w:val="42"/>
        </w:numPr>
        <w:spacing w:before="120" w:after="120"/>
        <w:contextualSpacing w:val="0"/>
        <w:jc w:val="both"/>
        <w:rPr>
          <w:rFonts w:asciiTheme="majorHAnsi" w:hAnsiTheme="majorHAnsi" w:cstheme="minorHAnsi"/>
          <w:vanish/>
        </w:rPr>
      </w:pPr>
    </w:p>
    <w:p w14:paraId="126FB2C1" w14:textId="77777777" w:rsidR="0074233F" w:rsidRPr="00DD3B72" w:rsidRDefault="0074233F" w:rsidP="00DD3B72">
      <w:pPr>
        <w:numPr>
          <w:ilvl w:val="0"/>
          <w:numId w:val="42"/>
        </w:numPr>
        <w:spacing w:before="120" w:after="120"/>
        <w:jc w:val="both"/>
        <w:rPr>
          <w:rFonts w:asciiTheme="majorHAnsi" w:hAnsiTheme="majorHAnsi" w:cstheme="minorHAnsi"/>
        </w:rPr>
      </w:pPr>
      <w:r w:rsidRPr="00DD3B72">
        <w:rPr>
          <w:rFonts w:asciiTheme="majorHAnsi" w:hAnsiTheme="majorHAnsi" w:cstheme="minorHAnsi"/>
        </w:rPr>
        <w:t>Wniesione przez Wykonawcę Zabezpieczenie Umowy jest przeznaczone na zabezpieczenie roszczeń z tytułu niewykonania lub nienależytego wykonania Przedmiotu Umowy. Zabezpieczenie może służyć również pokryciu ewentualnych kar umownych.</w:t>
      </w:r>
    </w:p>
    <w:p w14:paraId="62295068" w14:textId="77777777" w:rsidR="0074233F" w:rsidRPr="00DD3B72" w:rsidRDefault="0074233F" w:rsidP="00DD3B72">
      <w:pPr>
        <w:numPr>
          <w:ilvl w:val="0"/>
          <w:numId w:val="42"/>
        </w:numPr>
        <w:spacing w:before="120" w:after="120"/>
        <w:ind w:left="426" w:hanging="426"/>
        <w:jc w:val="both"/>
        <w:rPr>
          <w:rFonts w:asciiTheme="majorHAnsi" w:hAnsiTheme="majorHAnsi" w:cstheme="minorHAnsi"/>
        </w:rPr>
      </w:pPr>
      <w:r w:rsidRPr="00DD3B72">
        <w:rPr>
          <w:rFonts w:asciiTheme="majorHAnsi" w:hAnsiTheme="majorHAnsi" w:cstheme="minorHAnsi"/>
        </w:rPr>
        <w:t>W trakcie realizacji Umowy Wykonawca może dokonać zmiany formy Zabezpieczenia na jedną lub kilka form, o których mowa w przepisach PZP, pod warunkiem, że zmiana formy Zabezpieczenia zostanie dokonana z zachowaniem ciągłości Zabezpieczenia i bez zmniejszenia jego wysokości.</w:t>
      </w:r>
    </w:p>
    <w:p w14:paraId="65FE8BC2" w14:textId="77777777" w:rsidR="0074233F" w:rsidRPr="00DD3B72" w:rsidRDefault="0074233F" w:rsidP="00DD3B72">
      <w:pPr>
        <w:numPr>
          <w:ilvl w:val="0"/>
          <w:numId w:val="42"/>
        </w:numPr>
        <w:spacing w:before="120" w:after="120"/>
        <w:ind w:left="426" w:hanging="426"/>
        <w:jc w:val="both"/>
        <w:rPr>
          <w:rFonts w:asciiTheme="majorHAnsi" w:hAnsiTheme="majorHAnsi" w:cstheme="minorHAnsi"/>
        </w:rPr>
      </w:pPr>
      <w:r w:rsidRPr="00DD3B72">
        <w:rPr>
          <w:rFonts w:asciiTheme="majorHAnsi" w:hAnsiTheme="majorHAnsi" w:cstheme="minorHAnsi"/>
        </w:rPr>
        <w:t>Jeżeli Zabezpieczenie będzie wniesione w formie innej niż pieniężna, to z dokumentów stanowiących zabezpieczenie musi jednoznacznie wynikać, że służy ono pokryciu wszelkich roszczeń z tytułu niewykonania lub nienależytego wykonania Umowy, w tym ewentualnych kar umownych. Zabezpieczenie należytego wykonania umowy, we wszystkich formach przewidzianych w PZP musi zabezpieczać roszczenia wynikające z niewykonania bądź nienależytego wykonania umowy w taki sam sposób. Zabezpieczenie wniesione w formie innej niż pieniężna nie może zabezpieczać roszczeń Zamawiającego w sposób mniej korzystny, niż jakby miało to miejsce w przypadku wniesienia zabezpieczenia w pieniądzu. Zabezpieczenie należytego wykonania umowy w formie gwarancji lub poręczenia musi być nieodwołalne, bezwarunkowe i płatne na pierwsze pisemne żądanie Zamawiającego. Zamawiający nie dopuszcza możliwości uzależnienia wypłaty kwot z gwarancji lub poręczenia od przedłożenia jakichkolwiek dodatkowych dokumentów, poświadczenia podpisu przez osoby trzecie, bądź spełnienia jakichkolwiek warunków, poza oświadczeniem Zamawiającego, iż żądana kwota jest należna z tytułu niewykonania bądź nienależytego wykonania umowy.</w:t>
      </w:r>
    </w:p>
    <w:p w14:paraId="7144737B" w14:textId="77777777" w:rsidR="0074233F" w:rsidRPr="00DD3B72" w:rsidRDefault="0074233F" w:rsidP="00DD3B72">
      <w:pPr>
        <w:numPr>
          <w:ilvl w:val="0"/>
          <w:numId w:val="42"/>
        </w:numPr>
        <w:spacing w:before="120" w:after="120"/>
        <w:jc w:val="both"/>
        <w:rPr>
          <w:rFonts w:asciiTheme="majorHAnsi" w:hAnsiTheme="majorHAnsi" w:cstheme="minorHAnsi"/>
        </w:rPr>
      </w:pPr>
      <w:r w:rsidRPr="00DD3B72">
        <w:rPr>
          <w:rFonts w:asciiTheme="majorHAnsi" w:hAnsiTheme="majorHAnsi" w:cstheme="minorHAnsi"/>
        </w:rPr>
        <w:t>Zabezpieczenie zostanie zwrócone:</w:t>
      </w:r>
    </w:p>
    <w:p w14:paraId="6A0F2600" w14:textId="77777777" w:rsidR="0074233F" w:rsidRPr="00DD3B72" w:rsidRDefault="0074233F" w:rsidP="00DD3B72">
      <w:pPr>
        <w:numPr>
          <w:ilvl w:val="0"/>
          <w:numId w:val="43"/>
        </w:numPr>
        <w:spacing w:before="120" w:after="120"/>
        <w:jc w:val="both"/>
        <w:rPr>
          <w:rFonts w:asciiTheme="majorHAnsi" w:hAnsiTheme="majorHAnsi" w:cstheme="minorHAnsi"/>
        </w:rPr>
      </w:pPr>
      <w:r w:rsidRPr="00DD3B72">
        <w:rPr>
          <w:rFonts w:asciiTheme="majorHAnsi" w:hAnsiTheme="majorHAnsi" w:cstheme="minorHAnsi"/>
        </w:rPr>
        <w:t>70% wartości Zabezpieczenia zostanie zwrócone w terminie do 30 dni od dnia wykonania zamówienia i uznania przez Zamawiającego za należycie wykonane w końcowym, protokole odbioru (lub do 30 dni od uzyskania decyzji pozwolenia na użytkowanie jeśli jest wymagana)</w:t>
      </w:r>
    </w:p>
    <w:p w14:paraId="6231B2A0" w14:textId="77777777" w:rsidR="0074233F" w:rsidRPr="00DD3B72" w:rsidRDefault="0074233F" w:rsidP="00DD3B72">
      <w:pPr>
        <w:numPr>
          <w:ilvl w:val="0"/>
          <w:numId w:val="43"/>
        </w:numPr>
        <w:spacing w:before="120" w:after="120"/>
        <w:jc w:val="both"/>
        <w:rPr>
          <w:rFonts w:asciiTheme="majorHAnsi" w:hAnsiTheme="majorHAnsi" w:cstheme="minorHAnsi"/>
        </w:rPr>
      </w:pPr>
      <w:r w:rsidRPr="00DD3B72">
        <w:rPr>
          <w:rFonts w:asciiTheme="majorHAnsi" w:hAnsiTheme="majorHAnsi" w:cstheme="minorHAnsi"/>
        </w:rPr>
        <w:t>30% wartości Zabezpieczenia zostanie zatrzymane przez Zamawiającego na zabezpieczenie roszczeń na okres rękojmi. Kwota ta zostanie zwrócona w terminie do 15 dni po upływie okresu rękojmi.</w:t>
      </w:r>
    </w:p>
    <w:p w14:paraId="279EA228" w14:textId="77777777" w:rsidR="0074233F" w:rsidRPr="00DD3B72" w:rsidRDefault="0074233F" w:rsidP="00DD3B72">
      <w:pPr>
        <w:numPr>
          <w:ilvl w:val="0"/>
          <w:numId w:val="42"/>
        </w:numPr>
        <w:spacing w:before="120" w:after="120"/>
        <w:jc w:val="both"/>
        <w:rPr>
          <w:rFonts w:asciiTheme="majorHAnsi" w:hAnsiTheme="majorHAnsi" w:cstheme="minorHAnsi"/>
        </w:rPr>
      </w:pPr>
      <w:r w:rsidRPr="00DD3B72">
        <w:rPr>
          <w:rFonts w:asciiTheme="majorHAnsi" w:hAnsiTheme="majorHAnsi" w:cstheme="minorHAnsi"/>
        </w:rPr>
        <w:t xml:space="preserve">Jeżeli Wykonawca nie wykona swoich zobowiązań z tytułu rękojmi lub gwarancji, to wady powstałe w tym okresie Zamawiający usunie w zastępstwie i na koszt Wykonawcy wykorzystując na ten cel kwotę Zabezpieczenia. </w:t>
      </w:r>
    </w:p>
    <w:p w14:paraId="0BBF9FF1" w14:textId="77777777" w:rsidR="0074233F" w:rsidRPr="00DD3B72" w:rsidRDefault="0074233F" w:rsidP="00DD3B72">
      <w:pPr>
        <w:numPr>
          <w:ilvl w:val="0"/>
          <w:numId w:val="42"/>
        </w:numPr>
        <w:spacing w:before="120" w:after="120"/>
        <w:jc w:val="both"/>
        <w:rPr>
          <w:rFonts w:asciiTheme="majorHAnsi" w:hAnsiTheme="majorHAnsi" w:cstheme="minorHAnsi"/>
        </w:rPr>
      </w:pPr>
      <w:r w:rsidRPr="00DD3B72">
        <w:rPr>
          <w:rFonts w:asciiTheme="majorHAnsi" w:hAnsiTheme="majorHAnsi" w:cstheme="minorHAnsi"/>
        </w:rPr>
        <w:t>Zamawiający jest upoważniony do zaspokojenia z Zabezpieczenia, jak również z innych kwot należnych Wykonawcy na podstawie Umowy, wszelkich należności służących Zamawiającemu w stosunku do Wykonawcy, w tym w szczególności kar umownych oraz odszkodowań należnych Zamawiającemu w związku z realizacją Umowy.</w:t>
      </w:r>
    </w:p>
    <w:p w14:paraId="516797FF" w14:textId="77777777" w:rsidR="0074233F" w:rsidRPr="00DD3B72" w:rsidRDefault="0074233F" w:rsidP="00DD3B72">
      <w:pPr>
        <w:numPr>
          <w:ilvl w:val="0"/>
          <w:numId w:val="42"/>
        </w:numPr>
        <w:spacing w:before="120" w:after="120"/>
        <w:jc w:val="both"/>
        <w:rPr>
          <w:rFonts w:asciiTheme="majorHAnsi" w:hAnsiTheme="majorHAnsi" w:cstheme="minorHAnsi"/>
        </w:rPr>
      </w:pPr>
      <w:r w:rsidRPr="00DD3B72">
        <w:rPr>
          <w:rFonts w:asciiTheme="majorHAnsi" w:hAnsiTheme="majorHAnsi" w:cstheme="minorHAnsi"/>
        </w:rPr>
        <w:lastRenderedPageBreak/>
        <w:t>Zabezpieczenie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46B1409" w14:textId="77777777" w:rsidR="004F7E3C" w:rsidRPr="00DD3B72" w:rsidRDefault="004F7E3C" w:rsidP="00DD3B72">
      <w:pPr>
        <w:pStyle w:val="Akapitzlist"/>
        <w:spacing w:after="0"/>
        <w:ind w:left="284"/>
        <w:jc w:val="both"/>
        <w:rPr>
          <w:rFonts w:asciiTheme="majorHAnsi" w:hAnsiTheme="majorHAnsi" w:cs="Calibri"/>
          <w:lang w:eastAsia="ar-SA"/>
        </w:rPr>
      </w:pPr>
    </w:p>
    <w:p w14:paraId="6AEC632D"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11</w:t>
      </w:r>
    </w:p>
    <w:p w14:paraId="09A5A13F" w14:textId="77777777" w:rsidR="00324C52" w:rsidRPr="00DD3B72" w:rsidRDefault="00324C52"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bCs/>
          <w:shd w:val="clear" w:color="auto" w:fill="FFFFFF"/>
        </w:rPr>
        <w:t>Przedmiot Umowy podlegać będzie:</w:t>
      </w:r>
    </w:p>
    <w:p w14:paraId="3227B6F1" w14:textId="77777777" w:rsidR="00324C52" w:rsidRPr="00DD3B72" w:rsidRDefault="00324C52" w:rsidP="00DD3B72">
      <w:pPr>
        <w:pStyle w:val="Akapitzlist"/>
        <w:spacing w:after="0"/>
        <w:ind w:left="284" w:firstLine="424"/>
        <w:jc w:val="both"/>
        <w:rPr>
          <w:rFonts w:asciiTheme="majorHAnsi" w:hAnsiTheme="majorHAnsi" w:cstheme="minorHAnsi"/>
          <w:bCs/>
          <w:shd w:val="clear" w:color="auto" w:fill="FFFFFF"/>
        </w:rPr>
      </w:pPr>
      <w:r w:rsidRPr="00DD3B72">
        <w:rPr>
          <w:rFonts w:asciiTheme="majorHAnsi" w:hAnsiTheme="majorHAnsi" w:cstheme="minorHAnsi"/>
          <w:bCs/>
          <w:shd w:val="clear" w:color="auto" w:fill="FFFFFF"/>
        </w:rPr>
        <w:t xml:space="preserve">a) odbiorom robót zanikających i ulegających zakryciu, </w:t>
      </w:r>
    </w:p>
    <w:p w14:paraId="38A21936" w14:textId="77777777" w:rsidR="00324C52" w:rsidRPr="00DD3B72" w:rsidRDefault="00324C52" w:rsidP="00DD3B72">
      <w:pPr>
        <w:pStyle w:val="Akapitzlist"/>
        <w:spacing w:after="0"/>
        <w:ind w:left="284" w:firstLine="424"/>
        <w:jc w:val="both"/>
        <w:rPr>
          <w:rFonts w:asciiTheme="majorHAnsi" w:hAnsiTheme="majorHAnsi" w:cstheme="minorHAnsi"/>
          <w:bCs/>
          <w:shd w:val="clear" w:color="auto" w:fill="FFFFFF"/>
        </w:rPr>
      </w:pPr>
      <w:r w:rsidRPr="00DD3B72">
        <w:rPr>
          <w:rFonts w:asciiTheme="majorHAnsi" w:hAnsiTheme="majorHAnsi" w:cstheme="minorHAnsi"/>
          <w:bCs/>
          <w:shd w:val="clear" w:color="auto" w:fill="FFFFFF"/>
        </w:rPr>
        <w:t xml:space="preserve">b) odbiorom częściowym oraz </w:t>
      </w:r>
    </w:p>
    <w:p w14:paraId="3DAE0868" w14:textId="77777777" w:rsidR="00324C52" w:rsidRPr="00DD3B72" w:rsidRDefault="00324C52" w:rsidP="00DD3B72">
      <w:pPr>
        <w:pStyle w:val="Akapitzlist"/>
        <w:spacing w:after="0"/>
        <w:ind w:left="284" w:firstLine="424"/>
        <w:jc w:val="both"/>
        <w:rPr>
          <w:rFonts w:asciiTheme="majorHAnsi" w:hAnsiTheme="majorHAnsi" w:cstheme="minorHAnsi"/>
          <w:bCs/>
          <w:shd w:val="clear" w:color="auto" w:fill="FFFFFF"/>
        </w:rPr>
      </w:pPr>
      <w:r w:rsidRPr="00DD3B72">
        <w:rPr>
          <w:rFonts w:asciiTheme="majorHAnsi" w:hAnsiTheme="majorHAnsi" w:cstheme="minorHAnsi"/>
          <w:bCs/>
          <w:shd w:val="clear" w:color="auto" w:fill="FFFFFF"/>
        </w:rPr>
        <w:t>c) odbiorowi końcowemu Przedmiotu Umowy</w:t>
      </w:r>
    </w:p>
    <w:p w14:paraId="588544D0" w14:textId="2D19D4D7" w:rsidR="004F7E3C" w:rsidRPr="00DD3B72" w:rsidRDefault="00324C52" w:rsidP="00DD3B72">
      <w:pPr>
        <w:pStyle w:val="Akapitzlist"/>
        <w:spacing w:after="0"/>
        <w:ind w:left="708"/>
        <w:jc w:val="both"/>
        <w:rPr>
          <w:rFonts w:asciiTheme="majorHAnsi" w:hAnsiTheme="majorHAnsi" w:cstheme="minorHAnsi"/>
          <w:lang w:eastAsia="ar-SA"/>
        </w:rPr>
      </w:pPr>
      <w:r w:rsidRPr="00DD3B72">
        <w:rPr>
          <w:rFonts w:asciiTheme="majorHAnsi" w:hAnsiTheme="majorHAnsi" w:cstheme="minorHAnsi"/>
          <w:bCs/>
          <w:shd w:val="clear" w:color="auto" w:fill="FFFFFF"/>
        </w:rPr>
        <w:t>- z zastrzeżeniem, że potwierdzeniem prawidłowości wykonania Przedmiotu Umowy jest wyłącznie odbiór końcowy</w:t>
      </w:r>
      <w:r w:rsidR="004F7E3C" w:rsidRPr="00DD3B72">
        <w:rPr>
          <w:rFonts w:asciiTheme="majorHAnsi" w:hAnsiTheme="majorHAnsi" w:cstheme="minorHAnsi"/>
          <w:lang w:eastAsia="ar-SA"/>
        </w:rPr>
        <w:t>.</w:t>
      </w:r>
    </w:p>
    <w:p w14:paraId="0BADC0E6" w14:textId="77777777" w:rsidR="00324C52" w:rsidRPr="00DD3B72" w:rsidRDefault="00324C52" w:rsidP="00DD3B72">
      <w:pPr>
        <w:pStyle w:val="Akapitzlist"/>
        <w:spacing w:after="0"/>
        <w:ind w:left="284"/>
        <w:jc w:val="both"/>
        <w:rPr>
          <w:rFonts w:asciiTheme="majorHAnsi" w:hAnsiTheme="majorHAnsi" w:cstheme="minorHAnsi"/>
          <w:bCs/>
          <w:shd w:val="clear" w:color="auto" w:fill="FFFFFF"/>
        </w:rPr>
      </w:pPr>
    </w:p>
    <w:p w14:paraId="23CDE929" w14:textId="1CD4928F" w:rsidR="00324C52" w:rsidRPr="00DD3B72" w:rsidRDefault="00324C52" w:rsidP="00DD3B72">
      <w:pPr>
        <w:pStyle w:val="Akapitzlist"/>
        <w:spacing w:after="0"/>
        <w:ind w:left="284"/>
        <w:jc w:val="both"/>
        <w:rPr>
          <w:rFonts w:asciiTheme="majorHAnsi" w:hAnsiTheme="majorHAnsi" w:cstheme="minorHAnsi"/>
          <w:bCs/>
          <w:shd w:val="clear" w:color="auto" w:fill="FFFFFF"/>
        </w:rPr>
      </w:pPr>
      <w:r w:rsidRPr="00DD3B72">
        <w:rPr>
          <w:rFonts w:asciiTheme="majorHAnsi" w:hAnsiTheme="majorHAnsi" w:cstheme="minorHAnsi"/>
          <w:bCs/>
          <w:shd w:val="clear" w:color="auto" w:fill="FFFFFF"/>
        </w:rPr>
        <w:t xml:space="preserve">Zamawiający przewiduje możliwość przeprowadzenia co najwyżej </w:t>
      </w:r>
      <w:r w:rsidR="00AC10C9" w:rsidRPr="00DD3B72">
        <w:rPr>
          <w:rFonts w:asciiTheme="majorHAnsi" w:hAnsiTheme="majorHAnsi" w:cstheme="minorHAnsi"/>
          <w:bCs/>
          <w:shd w:val="clear" w:color="auto" w:fill="FFFFFF"/>
        </w:rPr>
        <w:t xml:space="preserve">2 </w:t>
      </w:r>
      <w:r w:rsidRPr="00DD3B72">
        <w:rPr>
          <w:rFonts w:asciiTheme="majorHAnsi" w:hAnsiTheme="majorHAnsi" w:cstheme="minorHAnsi"/>
          <w:bCs/>
          <w:shd w:val="clear" w:color="auto" w:fill="FFFFFF"/>
        </w:rPr>
        <w:t>odbiorów częściowych, z uwzględnieniem</w:t>
      </w:r>
      <w:r w:rsidR="00F47AEE" w:rsidRPr="00DD3B72">
        <w:rPr>
          <w:rFonts w:asciiTheme="majorHAnsi" w:hAnsiTheme="majorHAnsi" w:cstheme="minorHAnsi"/>
          <w:bCs/>
          <w:shd w:val="clear" w:color="auto" w:fill="FFFFFF"/>
        </w:rPr>
        <w:t xml:space="preserve"> postanowień wskazanych w</w:t>
      </w:r>
      <w:r w:rsidRPr="00DD3B72">
        <w:rPr>
          <w:rFonts w:asciiTheme="majorHAnsi" w:hAnsiTheme="majorHAnsi" w:cstheme="minorHAnsi"/>
          <w:bCs/>
          <w:shd w:val="clear" w:color="auto" w:fill="FFFFFF"/>
        </w:rPr>
        <w:t xml:space="preserve"> § 8 ust. 5 Umowy.</w:t>
      </w:r>
    </w:p>
    <w:p w14:paraId="2D7686D0" w14:textId="77777777" w:rsidR="00324C52" w:rsidRPr="00DD3B72" w:rsidRDefault="00324C52" w:rsidP="00DD3B72">
      <w:pPr>
        <w:pStyle w:val="Akapitzlist"/>
        <w:spacing w:after="0"/>
        <w:ind w:left="284"/>
        <w:jc w:val="both"/>
        <w:rPr>
          <w:rFonts w:asciiTheme="majorHAnsi" w:hAnsiTheme="majorHAnsi" w:cstheme="minorHAnsi"/>
          <w:lang w:eastAsia="ar-SA"/>
        </w:rPr>
      </w:pPr>
    </w:p>
    <w:p w14:paraId="371EA6E4" w14:textId="77777777" w:rsidR="00324C52" w:rsidRPr="00DD3B72" w:rsidRDefault="00324C52"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 xml:space="preserve">Wykonawca nie ma prawa do zakrycia robót zanikających lub ulegających zakryciu bez przeprowadzenia odbioru ich przez Inspektora Nadzoru. </w:t>
      </w:r>
    </w:p>
    <w:p w14:paraId="2DF53DB0" w14:textId="77777777" w:rsidR="00324C52" w:rsidRPr="00DD3B72" w:rsidRDefault="00324C52"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Odbiór robót zanikających lub ulegających zakryciu polega na ocenie ilości i jakości wykonywanych robót, które w dalszym procesie realizacji ulegną zakryciu lub demontażowi. Odbiór robót zanikających lub ulegających zakryciu będzie dokonany w czasie umożliwiającym wykonanie ewentualnych korekt i poprawek bez hamowania ogólnego postępu robót. Odbioru robót zanikających lub ulegających zakryciu dokonywać będzie Inspektor Nadzoru wpisem do Dziennika Budowy. Gotowość danej części robót zanikających lub ulegających zakryciu do odbioru zgłasza Wykonawca co zostaje odnotowane w Dzienniku Budowy z jednoczesnym powiadomieniem Inspektora Nadzoru. Odbiór robót zanikających i ulegających zakryciu będzie przeprowadzony niezwłocznie, nie później jednak niż w ciągu 3 dni od daty zgłoszenia i powiadomienia o tym fakcie Inspektora Nadzoru. Przeprowadzenie odbioru robót zanikających lub ulegających zakryciu nie zwalnia Wykonawcy od odpowiedzialności wynikającej z Umowy.</w:t>
      </w:r>
    </w:p>
    <w:p w14:paraId="344C6001" w14:textId="77777777" w:rsidR="00324C52" w:rsidRPr="00DD3B72" w:rsidRDefault="00324C52"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 xml:space="preserve">Przedmiotem odbioru częściowego będą świadczenia wchodzące w skład danego zakresu rzeczowego robót stanowiących Przedmiot Umowy, </w:t>
      </w:r>
      <w:r w:rsidR="00F47AEE" w:rsidRPr="00DD3B72">
        <w:rPr>
          <w:rFonts w:asciiTheme="majorHAnsi" w:hAnsiTheme="majorHAnsi" w:cstheme="minorHAnsi"/>
          <w:lang w:eastAsia="ar-SA"/>
        </w:rPr>
        <w:t>określone</w:t>
      </w:r>
      <w:r w:rsidRPr="00DD3B72">
        <w:rPr>
          <w:rFonts w:asciiTheme="majorHAnsi" w:hAnsiTheme="majorHAnsi" w:cstheme="minorHAnsi"/>
          <w:lang w:eastAsia="ar-SA"/>
        </w:rPr>
        <w:t xml:space="preserve"> uprzednio przez Strony. Dokonanie odbioru częściowego nie potwierdza należytego wykonania jakiejkolwiek części Przedmiotu Umowy i służy jedynie potrzebom dokonywania zapłaty części Wynagrodzenia należnego za wykonanie świadczeń wchodzących w skład Przedmiotu Umowy. </w:t>
      </w:r>
    </w:p>
    <w:p w14:paraId="710BE2BF" w14:textId="22072DE6" w:rsidR="00324C52" w:rsidRPr="00DD3B72" w:rsidRDefault="00324C52"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Wykonawca powinien zgłosić Inspektorowi Nadzoru pisemnie gotowość do odbioru częściowego</w:t>
      </w:r>
      <w:r w:rsidR="00F47AEE" w:rsidRPr="00DD3B72">
        <w:rPr>
          <w:rFonts w:asciiTheme="majorHAnsi" w:hAnsiTheme="majorHAnsi" w:cstheme="minorHAnsi"/>
          <w:lang w:eastAsia="ar-SA"/>
        </w:rPr>
        <w:t>, nie później niż na</w:t>
      </w:r>
      <w:r w:rsidR="00AC10C9" w:rsidRPr="00DD3B72">
        <w:rPr>
          <w:rFonts w:asciiTheme="majorHAnsi" w:hAnsiTheme="majorHAnsi" w:cstheme="minorHAnsi"/>
          <w:lang w:eastAsia="ar-SA"/>
        </w:rPr>
        <w:t xml:space="preserve"> 7 </w:t>
      </w:r>
      <w:r w:rsidR="00F47AEE" w:rsidRPr="00DD3B72">
        <w:rPr>
          <w:rFonts w:asciiTheme="majorHAnsi" w:hAnsiTheme="majorHAnsi" w:cstheme="minorHAnsi"/>
          <w:lang w:eastAsia="ar-SA"/>
        </w:rPr>
        <w:t>dni przed planowanym terminem zakończenia robót objętych odbiorem częściowym</w:t>
      </w:r>
      <w:r w:rsidRPr="00DD3B72">
        <w:rPr>
          <w:rFonts w:asciiTheme="majorHAnsi" w:hAnsiTheme="majorHAnsi" w:cstheme="minorHAnsi"/>
          <w:lang w:eastAsia="ar-SA"/>
        </w:rPr>
        <w:t>. Wraz ze zgłoszeniem gotowości do odbioru Wykonawca zobowiązany jest przedłożyć Zamawiającemu komplet dokumentów pozwalających na weryfikację i ocenę prawidłow</w:t>
      </w:r>
      <w:r w:rsidR="00F47AEE" w:rsidRPr="00DD3B72">
        <w:rPr>
          <w:rFonts w:asciiTheme="majorHAnsi" w:hAnsiTheme="majorHAnsi" w:cstheme="minorHAnsi"/>
          <w:lang w:eastAsia="ar-SA"/>
        </w:rPr>
        <w:t>ości</w:t>
      </w:r>
      <w:r w:rsidRPr="00DD3B72">
        <w:rPr>
          <w:rFonts w:asciiTheme="majorHAnsi" w:hAnsiTheme="majorHAnsi" w:cstheme="minorHAnsi"/>
          <w:lang w:eastAsia="ar-SA"/>
        </w:rPr>
        <w:t xml:space="preserve"> przedmiotu odbioru oraz wszelkie inne dokumenty wymagane do dokonania odbioru wymagane postanowieniami Umowy. Przedkładane przez Wykonawcę dokumenty powinny być sporządzone w języku polskim.</w:t>
      </w:r>
    </w:p>
    <w:p w14:paraId="7006B82A" w14:textId="77777777" w:rsidR="00F47AEE" w:rsidRPr="00DD3B72" w:rsidRDefault="00F47AEE"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 xml:space="preserve">Odbiór częściowy zostanie rozpoczęty w terminie 7 dni od daty zgłoszenia gotowości robót do odbioru wraz ze wszystkimi dokumentami wymaganymi zgodnie z ust. 5. Zamawiający zawiadomi Wykonawcę o dniu rozpoczęcia odbioru. </w:t>
      </w:r>
    </w:p>
    <w:p w14:paraId="4CD409FC" w14:textId="77777777" w:rsidR="00F47AEE" w:rsidRPr="00DD3B72" w:rsidRDefault="00F47AEE"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lastRenderedPageBreak/>
        <w:t xml:space="preserve">Jeżeli w toku czynności odbioru częściowego zostaną stwierdzone wady, to wówczas, bez uchybienia innym uprawnieniom wynikającym z postanowień Umowy lub przepisów prawa Zamawiającemu przysługują następujące uprawnienia: </w:t>
      </w:r>
    </w:p>
    <w:p w14:paraId="7D8FE395" w14:textId="77777777" w:rsidR="00F47AEE" w:rsidRPr="00DD3B72" w:rsidRDefault="00F47AEE" w:rsidP="00DD3B72">
      <w:pPr>
        <w:suppressAutoHyphens/>
        <w:spacing w:after="0"/>
        <w:ind w:left="708" w:hanging="424"/>
        <w:jc w:val="both"/>
        <w:rPr>
          <w:rFonts w:asciiTheme="majorHAnsi" w:hAnsiTheme="majorHAnsi" w:cstheme="minorHAnsi"/>
          <w:lang w:eastAsia="ar-SA"/>
        </w:rPr>
      </w:pPr>
      <w:r w:rsidRPr="00DD3B72">
        <w:rPr>
          <w:rFonts w:asciiTheme="majorHAnsi" w:hAnsiTheme="majorHAnsi" w:cstheme="minorHAnsi"/>
          <w:lang w:eastAsia="ar-SA"/>
        </w:rPr>
        <w:t>(1)</w:t>
      </w:r>
      <w:r w:rsidRPr="00DD3B72">
        <w:rPr>
          <w:rFonts w:asciiTheme="majorHAnsi" w:hAnsiTheme="majorHAnsi" w:cstheme="minorHAnsi"/>
          <w:lang w:eastAsia="ar-SA"/>
        </w:rPr>
        <w:tab/>
        <w:t>jeżeli wada ma charakter istotny, lecz nadaje się do usunięcia - odmowy odbioru do czasu usunięcia wady,</w:t>
      </w:r>
    </w:p>
    <w:p w14:paraId="141ABF92" w14:textId="77777777" w:rsidR="00F47AEE" w:rsidRPr="00DD3B72" w:rsidRDefault="00F47AEE" w:rsidP="00DD3B72">
      <w:pPr>
        <w:suppressAutoHyphens/>
        <w:spacing w:after="0"/>
        <w:ind w:left="708" w:hanging="424"/>
        <w:jc w:val="both"/>
        <w:rPr>
          <w:rFonts w:asciiTheme="majorHAnsi" w:hAnsiTheme="majorHAnsi" w:cstheme="minorHAnsi"/>
          <w:lang w:eastAsia="ar-SA"/>
        </w:rPr>
      </w:pPr>
      <w:r w:rsidRPr="00DD3B72">
        <w:rPr>
          <w:rFonts w:asciiTheme="majorHAnsi" w:hAnsiTheme="majorHAnsi" w:cstheme="minorHAnsi"/>
          <w:lang w:eastAsia="ar-SA"/>
        </w:rPr>
        <w:t>(2)</w:t>
      </w:r>
      <w:r w:rsidRPr="00DD3B72">
        <w:rPr>
          <w:rFonts w:asciiTheme="majorHAnsi" w:hAnsiTheme="majorHAnsi" w:cstheme="minorHAnsi"/>
          <w:lang w:eastAsia="ar-SA"/>
        </w:rPr>
        <w:tab/>
        <w:t xml:space="preserve">jeżeli wada ma charakter nieistotny (usterka) – dokonania odbioru częściowego i wyznaczenia Wykonawcy terminu na usunięcie wad, </w:t>
      </w:r>
      <w:r w:rsidRPr="00DD3B72">
        <w:rPr>
          <w:rFonts w:asciiTheme="majorHAnsi" w:hAnsiTheme="majorHAnsi" w:cstheme="minorHAnsi"/>
          <w:lang w:eastAsia="ar-SA"/>
        </w:rPr>
        <w:tab/>
      </w:r>
    </w:p>
    <w:p w14:paraId="61340201" w14:textId="77777777" w:rsidR="00F47AEE" w:rsidRPr="00DD3B72" w:rsidRDefault="00F47AEE" w:rsidP="00DD3B72">
      <w:pPr>
        <w:suppressAutoHyphens/>
        <w:spacing w:after="0"/>
        <w:ind w:left="708"/>
        <w:jc w:val="both"/>
        <w:rPr>
          <w:rFonts w:asciiTheme="majorHAnsi" w:hAnsiTheme="majorHAnsi" w:cstheme="minorHAnsi"/>
          <w:lang w:eastAsia="ar-SA"/>
        </w:rPr>
      </w:pPr>
      <w:r w:rsidRPr="00DD3B72">
        <w:rPr>
          <w:rFonts w:asciiTheme="majorHAnsi" w:hAnsiTheme="majorHAnsi" w:cstheme="minorHAnsi"/>
          <w:lang w:eastAsia="ar-SA"/>
        </w:rPr>
        <w:t xml:space="preserve">W takim przypadku wady nieistotne zostaną usunięte w terminie wskazanym </w:t>
      </w:r>
      <w:r w:rsidRPr="00DD3B72">
        <w:rPr>
          <w:rFonts w:asciiTheme="majorHAnsi" w:hAnsiTheme="majorHAnsi" w:cstheme="minorHAnsi"/>
          <w:lang w:eastAsia="ar-SA"/>
        </w:rPr>
        <w:br/>
        <w:t xml:space="preserve">w protokole odbioru częściowego, a o usunięciu wad Wykonawca powiadomi Inspektora Nadzoru. Inspektor Nadzoru potwierdzi usunięcie wad nieistotnych stwierdzonych w protokole odbioru częściowego. </w:t>
      </w:r>
    </w:p>
    <w:p w14:paraId="233DC285" w14:textId="77777777" w:rsidR="00F47AEE" w:rsidRPr="00DD3B72" w:rsidRDefault="00F47AEE" w:rsidP="00DD3B72">
      <w:pPr>
        <w:pStyle w:val="Akapitzlist"/>
        <w:numPr>
          <w:ilvl w:val="0"/>
          <w:numId w:val="18"/>
        </w:numPr>
        <w:tabs>
          <w:tab w:val="left" w:pos="851"/>
        </w:tabs>
        <w:spacing w:after="0"/>
        <w:contextualSpacing w:val="0"/>
        <w:jc w:val="both"/>
        <w:rPr>
          <w:rFonts w:asciiTheme="majorHAnsi" w:hAnsiTheme="majorHAnsi" w:cstheme="minorHAnsi"/>
          <w:b/>
          <w:bCs/>
          <w:smallCaps/>
          <w:shd w:val="clear" w:color="auto" w:fill="FFFFFF"/>
        </w:rPr>
      </w:pPr>
      <w:r w:rsidRPr="00DD3B72">
        <w:rPr>
          <w:rFonts w:asciiTheme="majorHAnsi" w:hAnsiTheme="majorHAnsi" w:cstheme="minorHAnsi"/>
          <w:bCs/>
          <w:shd w:val="clear" w:color="auto" w:fill="FFFFFF"/>
        </w:rPr>
        <w:t xml:space="preserve">Odbiór częściowy zostanie przeprowadzony przez upoważnionego przedstawiciela Zamawiającego. Brak obecności przedstawiciela Wykonawcy nie stanowi przeszkody </w:t>
      </w:r>
      <w:r w:rsidRPr="00DD3B72">
        <w:rPr>
          <w:rFonts w:asciiTheme="majorHAnsi" w:hAnsiTheme="majorHAnsi" w:cstheme="minorHAnsi"/>
          <w:bCs/>
          <w:shd w:val="clear" w:color="auto" w:fill="FFFFFF"/>
        </w:rPr>
        <w:br/>
        <w:t>w dokonaniu odbioru .</w:t>
      </w:r>
    </w:p>
    <w:p w14:paraId="135C4036" w14:textId="77777777" w:rsidR="00F47AEE" w:rsidRPr="00DD3B72" w:rsidRDefault="00F47AEE" w:rsidP="00DD3B72">
      <w:pPr>
        <w:pStyle w:val="Akapitzlist"/>
        <w:numPr>
          <w:ilvl w:val="0"/>
          <w:numId w:val="18"/>
        </w:numPr>
        <w:tabs>
          <w:tab w:val="left" w:pos="851"/>
        </w:tabs>
        <w:spacing w:after="0"/>
        <w:contextualSpacing w:val="0"/>
        <w:jc w:val="both"/>
        <w:rPr>
          <w:rFonts w:asciiTheme="majorHAnsi" w:hAnsiTheme="majorHAnsi" w:cstheme="minorHAnsi"/>
          <w:b/>
          <w:bCs/>
          <w:smallCaps/>
          <w:shd w:val="clear" w:color="auto" w:fill="FFFFFF"/>
        </w:rPr>
      </w:pPr>
      <w:r w:rsidRPr="00DD3B72">
        <w:rPr>
          <w:rFonts w:asciiTheme="majorHAnsi" w:hAnsiTheme="majorHAnsi" w:cstheme="minorHAnsi"/>
          <w:bCs/>
          <w:shd w:val="clear" w:color="auto" w:fill="FFFFFF"/>
        </w:rPr>
        <w:t xml:space="preserve">Odbiór częściowy zostanie zakończony podpisaniem protokołu odbioru, w którym, </w:t>
      </w:r>
      <w:r w:rsidRPr="00DD3B72">
        <w:rPr>
          <w:rFonts w:asciiTheme="majorHAnsi" w:hAnsiTheme="majorHAnsi" w:cstheme="minorHAnsi"/>
          <w:bCs/>
          <w:shd w:val="clear" w:color="auto" w:fill="FFFFFF"/>
        </w:rPr>
        <w:br/>
        <w:t>w zależności od okoliczności, Zamawiający potwierdzi wykonanie świadczeń wchodzących w zakres robót podlegających odbiorowi, określając dzień wykonania oraz wskazane zostaną terminy wyznaczone na usunięcie wad stwierdzonych przy odbiorze albo odmówi dokonania odbioru wskazując przyczyny odmowy .</w:t>
      </w:r>
    </w:p>
    <w:p w14:paraId="55180D91" w14:textId="77777777" w:rsidR="004F7E3C" w:rsidRPr="00DD3B72" w:rsidRDefault="004F7E3C"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 xml:space="preserve">Przez termin </w:t>
      </w:r>
      <w:r w:rsidRPr="00DD3B72">
        <w:rPr>
          <w:rFonts w:asciiTheme="majorHAnsi" w:hAnsiTheme="majorHAnsi" w:cstheme="minorHAnsi"/>
          <w:i/>
          <w:lang w:eastAsia="ar-SA"/>
        </w:rPr>
        <w:t>„zakończenie całości robót’’</w:t>
      </w:r>
      <w:r w:rsidRPr="00DD3B72">
        <w:rPr>
          <w:rFonts w:asciiTheme="majorHAnsi" w:hAnsiTheme="majorHAnsi" w:cstheme="minorHAnsi"/>
          <w:lang w:eastAsia="ar-SA"/>
        </w:rPr>
        <w:t xml:space="preserve"> należy rozumieć:</w:t>
      </w:r>
    </w:p>
    <w:p w14:paraId="16CD4520" w14:textId="77777777" w:rsidR="004F7E3C" w:rsidRPr="00DD3B72" w:rsidRDefault="004F7E3C" w:rsidP="00DD3B72">
      <w:pPr>
        <w:pStyle w:val="Akapitzlist"/>
        <w:numPr>
          <w:ilvl w:val="0"/>
          <w:numId w:val="19"/>
        </w:numPr>
        <w:spacing w:after="0"/>
        <w:jc w:val="both"/>
        <w:rPr>
          <w:rFonts w:asciiTheme="majorHAnsi" w:hAnsiTheme="majorHAnsi" w:cstheme="minorHAnsi"/>
          <w:lang w:eastAsia="ar-SA"/>
        </w:rPr>
      </w:pPr>
      <w:r w:rsidRPr="00DD3B72">
        <w:rPr>
          <w:rFonts w:asciiTheme="majorHAnsi" w:hAnsiTheme="majorHAnsi" w:cstheme="minorHAnsi"/>
          <w:lang w:eastAsia="ar-SA"/>
        </w:rPr>
        <w:t>wykonanie robót,</w:t>
      </w:r>
    </w:p>
    <w:p w14:paraId="5BE1A11C" w14:textId="77777777" w:rsidR="004F7E3C" w:rsidRPr="00DD3B72" w:rsidRDefault="004F7E3C" w:rsidP="00DD3B72">
      <w:pPr>
        <w:pStyle w:val="Akapitzlist"/>
        <w:numPr>
          <w:ilvl w:val="0"/>
          <w:numId w:val="19"/>
        </w:numPr>
        <w:spacing w:after="0"/>
        <w:jc w:val="both"/>
        <w:rPr>
          <w:rFonts w:asciiTheme="majorHAnsi" w:hAnsiTheme="majorHAnsi" w:cstheme="minorHAnsi"/>
          <w:lang w:eastAsia="ar-SA"/>
        </w:rPr>
      </w:pPr>
      <w:r w:rsidRPr="00DD3B72">
        <w:rPr>
          <w:rFonts w:asciiTheme="majorHAnsi" w:hAnsiTheme="majorHAnsi" w:cstheme="minorHAnsi"/>
          <w:lang w:eastAsia="ar-SA"/>
        </w:rPr>
        <w:t>zgłoszenie ich do odbioru końcowego,</w:t>
      </w:r>
    </w:p>
    <w:p w14:paraId="79EE89C2" w14:textId="0878A201" w:rsidR="004F7E3C" w:rsidRPr="00DD3B72" w:rsidRDefault="004F7E3C" w:rsidP="00DD3B72">
      <w:pPr>
        <w:pStyle w:val="Akapitzlist"/>
        <w:numPr>
          <w:ilvl w:val="0"/>
          <w:numId w:val="19"/>
        </w:numPr>
        <w:spacing w:after="0"/>
        <w:jc w:val="both"/>
        <w:rPr>
          <w:rFonts w:asciiTheme="majorHAnsi" w:hAnsiTheme="majorHAnsi" w:cstheme="minorHAnsi"/>
          <w:lang w:eastAsia="ar-SA"/>
        </w:rPr>
      </w:pPr>
      <w:r w:rsidRPr="00DD3B72">
        <w:rPr>
          <w:rFonts w:asciiTheme="majorHAnsi" w:hAnsiTheme="majorHAnsi" w:cstheme="minorHAnsi"/>
          <w:lang w:eastAsia="ar-SA"/>
        </w:rPr>
        <w:t>powiadomienie Inspektora Nadzoru o zakończeniu całości robót,</w:t>
      </w:r>
    </w:p>
    <w:p w14:paraId="4F27C878" w14:textId="16EBC4DA" w:rsidR="004F7E3C" w:rsidRPr="00DD3B72" w:rsidRDefault="004F7E3C" w:rsidP="00DD3B72">
      <w:pPr>
        <w:pStyle w:val="Akapitzlist"/>
        <w:numPr>
          <w:ilvl w:val="0"/>
          <w:numId w:val="19"/>
        </w:numPr>
        <w:spacing w:after="0"/>
        <w:jc w:val="both"/>
        <w:rPr>
          <w:rFonts w:asciiTheme="majorHAnsi" w:hAnsiTheme="majorHAnsi" w:cstheme="minorHAnsi"/>
          <w:lang w:eastAsia="ar-SA"/>
        </w:rPr>
      </w:pPr>
      <w:r w:rsidRPr="00DD3B72">
        <w:rPr>
          <w:rFonts w:asciiTheme="majorHAnsi" w:hAnsiTheme="majorHAnsi" w:cstheme="minorHAnsi"/>
          <w:lang w:eastAsia="ar-SA"/>
        </w:rPr>
        <w:t>potwierdzenie wpisem do dziennika budowy faktu zakończenia robót przez Kierownika budowy .</w:t>
      </w:r>
    </w:p>
    <w:p w14:paraId="44427A23" w14:textId="018360DE" w:rsidR="004F7E3C" w:rsidRPr="00DD3B72" w:rsidRDefault="004F7E3C"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Rozpoczęcie odbioru końcowego nastąpi w ciągu 14 dni od daty powiadomienia Zamawiającego przez Wykonawcę</w:t>
      </w:r>
      <w:r w:rsidR="00F47AEE" w:rsidRPr="00DD3B72">
        <w:rPr>
          <w:rFonts w:asciiTheme="majorHAnsi" w:hAnsiTheme="majorHAnsi" w:cstheme="minorHAnsi"/>
          <w:lang w:eastAsia="ar-SA"/>
        </w:rPr>
        <w:t>. Odbiór końcowy</w:t>
      </w:r>
      <w:r w:rsidRPr="00DD3B72">
        <w:rPr>
          <w:rFonts w:asciiTheme="majorHAnsi" w:hAnsiTheme="majorHAnsi" w:cstheme="minorHAnsi"/>
          <w:lang w:eastAsia="ar-SA"/>
        </w:rPr>
        <w:t xml:space="preserve"> zostanie </w:t>
      </w:r>
      <w:r w:rsidR="00F47AEE" w:rsidRPr="00DD3B72">
        <w:rPr>
          <w:rFonts w:asciiTheme="majorHAnsi" w:hAnsiTheme="majorHAnsi" w:cstheme="minorHAnsi"/>
          <w:lang w:eastAsia="ar-SA"/>
        </w:rPr>
        <w:t xml:space="preserve">potwierdzony </w:t>
      </w:r>
      <w:r w:rsidRPr="00DD3B72">
        <w:rPr>
          <w:rFonts w:asciiTheme="majorHAnsi" w:hAnsiTheme="majorHAnsi" w:cstheme="minorHAnsi"/>
          <w:lang w:eastAsia="ar-SA"/>
        </w:rPr>
        <w:t xml:space="preserve">pisemnym </w:t>
      </w:r>
      <w:r w:rsidRPr="00DD3B72">
        <w:rPr>
          <w:rFonts w:asciiTheme="majorHAnsi" w:hAnsiTheme="majorHAnsi" w:cstheme="minorHAnsi"/>
          <w:i/>
          <w:lang w:eastAsia="ar-SA"/>
        </w:rPr>
        <w:t>Protokołem odbioru końcowego prac</w:t>
      </w:r>
      <w:r w:rsidRPr="00DD3B72">
        <w:rPr>
          <w:rFonts w:asciiTheme="majorHAnsi" w:hAnsiTheme="majorHAnsi" w:cstheme="minorHAnsi"/>
          <w:lang w:eastAsia="ar-SA"/>
        </w:rPr>
        <w:t>.</w:t>
      </w:r>
    </w:p>
    <w:p w14:paraId="455462B0" w14:textId="77777777" w:rsidR="00F47AEE" w:rsidRPr="00DD3B72" w:rsidRDefault="00F47AEE" w:rsidP="00DD3B72">
      <w:pPr>
        <w:pStyle w:val="Akapitzlist"/>
        <w:numPr>
          <w:ilvl w:val="0"/>
          <w:numId w:val="18"/>
        </w:numPr>
        <w:spacing w:after="0"/>
        <w:jc w:val="both"/>
        <w:rPr>
          <w:rFonts w:asciiTheme="majorHAnsi" w:hAnsiTheme="majorHAnsi" w:cstheme="minorHAnsi"/>
          <w:lang w:eastAsia="ar-SA"/>
        </w:rPr>
      </w:pPr>
      <w:r w:rsidRPr="00DD3B72">
        <w:rPr>
          <w:rFonts w:asciiTheme="majorHAnsi" w:hAnsiTheme="majorHAnsi" w:cstheme="minorHAnsi"/>
          <w:lang w:eastAsia="ar-SA"/>
        </w:rPr>
        <w:t xml:space="preserve">Przedmiotem odbioru końcowego będzie cały Przedmiot Umowy, przy czym Zamawiający przystąpi do odbioru końcowego Przedmiotu Umowy, pod warunkiem, że wszystkie poprzednie odbiory częściowe zostały odebrane z wynikiem pozytywnym </w:t>
      </w:r>
    </w:p>
    <w:p w14:paraId="515AC8D6" w14:textId="2827D4D4" w:rsidR="004F7E3C" w:rsidRPr="00DD3B72" w:rsidRDefault="00F47AEE"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lang w:eastAsia="ar-SA"/>
        </w:rPr>
        <w:t>Przed odbiorem końcowym, wraz ze zgłoszeniem gotowości do odbioru,</w:t>
      </w:r>
      <w:r w:rsidR="004F7E3C" w:rsidRPr="00DD3B72">
        <w:rPr>
          <w:rFonts w:asciiTheme="majorHAnsi" w:hAnsiTheme="majorHAnsi" w:cstheme="minorHAnsi"/>
          <w:lang w:eastAsia="ar-SA"/>
        </w:rPr>
        <w:t xml:space="preserve"> Wykonawca zobowiązany jest do przekazania Zamawiającemu następujących dokumentów:</w:t>
      </w:r>
    </w:p>
    <w:p w14:paraId="22D79DD9" w14:textId="77777777" w:rsidR="004F7E3C" w:rsidRPr="00DD3B72" w:rsidRDefault="004F7E3C" w:rsidP="00DD3B72">
      <w:pPr>
        <w:pStyle w:val="Akapitzlist"/>
        <w:numPr>
          <w:ilvl w:val="0"/>
          <w:numId w:val="20"/>
        </w:numPr>
        <w:spacing w:after="0"/>
        <w:ind w:left="709" w:hanging="425"/>
        <w:jc w:val="both"/>
        <w:rPr>
          <w:rFonts w:asciiTheme="majorHAnsi" w:hAnsiTheme="majorHAnsi" w:cstheme="minorHAnsi"/>
          <w:lang w:eastAsia="ar-SA"/>
        </w:rPr>
      </w:pPr>
      <w:r w:rsidRPr="00DD3B72">
        <w:rPr>
          <w:rFonts w:asciiTheme="majorHAnsi" w:hAnsiTheme="majorHAnsi" w:cstheme="minorHAnsi"/>
          <w:lang w:eastAsia="ar-SA"/>
        </w:rPr>
        <w:t>dokumentacji powykonawczej,</w:t>
      </w:r>
    </w:p>
    <w:p w14:paraId="44CF5B15" w14:textId="77777777" w:rsidR="004F7E3C" w:rsidRPr="00DD3B72" w:rsidRDefault="004F7E3C" w:rsidP="00DD3B72">
      <w:pPr>
        <w:pStyle w:val="Akapitzlist"/>
        <w:numPr>
          <w:ilvl w:val="0"/>
          <w:numId w:val="20"/>
        </w:numPr>
        <w:spacing w:after="0"/>
        <w:ind w:left="709" w:hanging="425"/>
        <w:jc w:val="both"/>
        <w:rPr>
          <w:rFonts w:asciiTheme="majorHAnsi" w:hAnsiTheme="majorHAnsi" w:cstheme="minorHAnsi"/>
          <w:lang w:eastAsia="ar-SA"/>
        </w:rPr>
      </w:pPr>
      <w:r w:rsidRPr="00DD3B72">
        <w:rPr>
          <w:rFonts w:asciiTheme="majorHAnsi" w:hAnsiTheme="majorHAnsi" w:cstheme="minorHAnsi"/>
          <w:lang w:eastAsia="ar-SA"/>
        </w:rPr>
        <w:t xml:space="preserve">dziennika budowy, </w:t>
      </w:r>
    </w:p>
    <w:p w14:paraId="61E618E2" w14:textId="1B1C9AFE" w:rsidR="004F7E3C" w:rsidRPr="00DD3B72" w:rsidRDefault="004F7E3C" w:rsidP="00DD3B72">
      <w:pPr>
        <w:pStyle w:val="Akapitzlist"/>
        <w:numPr>
          <w:ilvl w:val="0"/>
          <w:numId w:val="20"/>
        </w:numPr>
        <w:spacing w:after="0"/>
        <w:ind w:left="709" w:hanging="425"/>
        <w:jc w:val="both"/>
        <w:rPr>
          <w:rFonts w:asciiTheme="majorHAnsi" w:hAnsiTheme="majorHAnsi" w:cstheme="minorHAnsi"/>
          <w:lang w:eastAsia="ar-SA"/>
        </w:rPr>
      </w:pPr>
      <w:r w:rsidRPr="00DD3B72">
        <w:rPr>
          <w:rFonts w:asciiTheme="majorHAnsi" w:hAnsiTheme="majorHAnsi" w:cstheme="minorHAnsi"/>
          <w:lang w:eastAsia="ar-SA"/>
        </w:rPr>
        <w:t xml:space="preserve">oświadczenia Kierownika </w:t>
      </w:r>
      <w:r w:rsidR="00F47AEE" w:rsidRPr="00DD3B72">
        <w:rPr>
          <w:rFonts w:asciiTheme="majorHAnsi" w:hAnsiTheme="majorHAnsi" w:cstheme="minorHAnsi"/>
          <w:lang w:eastAsia="ar-SA"/>
        </w:rPr>
        <w:t xml:space="preserve">budowy </w:t>
      </w:r>
      <w:r w:rsidRPr="00DD3B72">
        <w:rPr>
          <w:rFonts w:asciiTheme="majorHAnsi" w:hAnsiTheme="majorHAnsi" w:cstheme="minorHAnsi"/>
          <w:lang w:eastAsia="ar-SA"/>
        </w:rPr>
        <w:t>o zgodności wykonania robót zgodnie z projektem budowlanym, obowiązującymi przepisami i polskimi normami (zgodnie z art. 57 ust. 1 pkt 2 ustawy Prawo budowlane) oraz o doprowadzeniu do należytego stanu i porządku terenu budowy oraz terenu przyległego w razie korzystania w okresie budowy,</w:t>
      </w:r>
    </w:p>
    <w:p w14:paraId="5355714A" w14:textId="77777777" w:rsidR="004F7E3C" w:rsidRPr="00DD3B72" w:rsidRDefault="004F7E3C" w:rsidP="00DD3B72">
      <w:pPr>
        <w:pStyle w:val="Akapitzlist"/>
        <w:numPr>
          <w:ilvl w:val="0"/>
          <w:numId w:val="20"/>
        </w:numPr>
        <w:spacing w:after="0"/>
        <w:ind w:left="709" w:hanging="425"/>
        <w:jc w:val="both"/>
        <w:rPr>
          <w:rFonts w:asciiTheme="majorHAnsi" w:hAnsiTheme="majorHAnsi" w:cstheme="minorHAnsi"/>
          <w:lang w:eastAsia="ar-SA"/>
        </w:rPr>
      </w:pPr>
      <w:r w:rsidRPr="00DD3B72">
        <w:rPr>
          <w:rFonts w:asciiTheme="majorHAnsi" w:hAnsiTheme="majorHAnsi" w:cstheme="minorHAnsi"/>
          <w:lang w:eastAsia="ar-SA"/>
        </w:rPr>
        <w:t>protokoły odbiorów technicznych, badań laboratoryjnych, sprawdzeń, protokoły z prób szczelności, itp., jeżeli są wymagane,</w:t>
      </w:r>
    </w:p>
    <w:p w14:paraId="0FE7FFE6" w14:textId="77777777" w:rsidR="004F7E3C" w:rsidRPr="00DD3B72" w:rsidRDefault="004F7E3C" w:rsidP="00DD3B72">
      <w:pPr>
        <w:pStyle w:val="Akapitzlist"/>
        <w:numPr>
          <w:ilvl w:val="0"/>
          <w:numId w:val="20"/>
        </w:numPr>
        <w:spacing w:after="0"/>
        <w:ind w:left="709" w:hanging="425"/>
        <w:jc w:val="both"/>
        <w:rPr>
          <w:rFonts w:asciiTheme="majorHAnsi" w:hAnsiTheme="majorHAnsi" w:cstheme="minorHAnsi"/>
          <w:lang w:eastAsia="ar-SA"/>
        </w:rPr>
      </w:pPr>
      <w:r w:rsidRPr="00DD3B72">
        <w:rPr>
          <w:rFonts w:asciiTheme="majorHAnsi" w:hAnsiTheme="majorHAnsi" w:cstheme="minorHAnsi"/>
          <w:lang w:eastAsia="ar-SA"/>
        </w:rPr>
        <w:t>dokumentacji dotyczącej użytych materiałów (atestów i aprobat technicznych) z potwierdzeniem Kierownika robót ich wbudowania,</w:t>
      </w:r>
    </w:p>
    <w:p w14:paraId="5250D021" w14:textId="77777777" w:rsidR="004F7E3C" w:rsidRPr="00DD3B72" w:rsidRDefault="004F7E3C" w:rsidP="00DD3B72">
      <w:pPr>
        <w:pStyle w:val="Akapitzlist"/>
        <w:numPr>
          <w:ilvl w:val="0"/>
          <w:numId w:val="20"/>
        </w:numPr>
        <w:spacing w:after="0"/>
        <w:ind w:left="709" w:hanging="425"/>
        <w:jc w:val="both"/>
        <w:rPr>
          <w:rFonts w:asciiTheme="majorHAnsi" w:hAnsiTheme="majorHAnsi" w:cstheme="minorHAnsi"/>
          <w:lang w:eastAsia="ar-SA"/>
        </w:rPr>
      </w:pPr>
      <w:r w:rsidRPr="00DD3B72">
        <w:rPr>
          <w:rFonts w:asciiTheme="majorHAnsi" w:hAnsiTheme="majorHAnsi" w:cstheme="minorHAnsi"/>
          <w:lang w:eastAsia="ar-SA"/>
        </w:rPr>
        <w:t>dokumentacji geodezyjnej powykonawczej.</w:t>
      </w:r>
    </w:p>
    <w:p w14:paraId="0F0DCE19" w14:textId="11D2AFA8" w:rsidR="00F47AEE" w:rsidRPr="00DD3B72" w:rsidRDefault="00F47AEE"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1FA84770" w14:textId="77777777" w:rsidR="00F47AEE" w:rsidRPr="00DD3B72" w:rsidRDefault="00F47AEE" w:rsidP="00DD3B72">
      <w:pPr>
        <w:suppressAutoHyphens/>
        <w:spacing w:after="0"/>
        <w:ind w:left="1701" w:hanging="850"/>
        <w:jc w:val="both"/>
        <w:rPr>
          <w:rFonts w:asciiTheme="majorHAnsi" w:hAnsiTheme="majorHAnsi" w:cstheme="minorHAnsi"/>
          <w:lang w:eastAsia="ar-SA"/>
        </w:rPr>
      </w:pPr>
      <w:r w:rsidRPr="00DD3B72">
        <w:rPr>
          <w:rFonts w:asciiTheme="majorHAnsi" w:hAnsiTheme="majorHAnsi" w:cstheme="minorHAnsi"/>
          <w:lang w:eastAsia="ar-SA"/>
        </w:rPr>
        <w:lastRenderedPageBreak/>
        <w:t>(1)</w:t>
      </w:r>
      <w:r w:rsidRPr="00DD3B72">
        <w:rPr>
          <w:rFonts w:asciiTheme="majorHAnsi" w:hAnsiTheme="majorHAnsi" w:cstheme="minorHAnsi"/>
          <w:lang w:eastAsia="ar-SA"/>
        </w:rPr>
        <w:tab/>
        <w:t>jeżeli wada ma charakter nieistotny (usterka), tzn. nadaje się do usunięcia i nie uniemożliwia użytkowania Przedmiotu Umowy - odbioru Przedmiotu Umowy i wyznaczenia Wykonawcy terminu na usunięcie wad,</w:t>
      </w:r>
    </w:p>
    <w:p w14:paraId="15C95511" w14:textId="77777777" w:rsidR="00F47AEE" w:rsidRPr="00DD3B72" w:rsidRDefault="00F47AEE" w:rsidP="00DD3B72">
      <w:pPr>
        <w:suppressAutoHyphens/>
        <w:spacing w:after="0"/>
        <w:ind w:left="1701" w:hanging="850"/>
        <w:jc w:val="both"/>
        <w:rPr>
          <w:rFonts w:asciiTheme="majorHAnsi" w:hAnsiTheme="majorHAnsi" w:cstheme="minorHAnsi"/>
          <w:lang w:eastAsia="ar-SA"/>
        </w:rPr>
      </w:pPr>
      <w:r w:rsidRPr="00DD3B72">
        <w:rPr>
          <w:rFonts w:asciiTheme="majorHAnsi" w:hAnsiTheme="majorHAnsi" w:cstheme="minorHAnsi"/>
          <w:lang w:eastAsia="ar-SA"/>
        </w:rPr>
        <w:t>(2)</w:t>
      </w:r>
      <w:r w:rsidRPr="00DD3B72">
        <w:rPr>
          <w:rFonts w:asciiTheme="majorHAnsi" w:hAnsiTheme="majorHAnsi" w:cstheme="minorHAnsi"/>
          <w:lang w:eastAsia="ar-SA"/>
        </w:rPr>
        <w:tab/>
        <w:t xml:space="preserve">jeżeli wada ma charakter istotny, lecz nadaje się do usunięcia, przy czym uniemożliwia użytkowanie Przedmiotu Umowy zgodnie z jego przeznaczeniem: </w:t>
      </w:r>
    </w:p>
    <w:p w14:paraId="67D11FF0" w14:textId="77777777" w:rsidR="00F47AEE" w:rsidRPr="00DD3B72" w:rsidRDefault="00F47AEE" w:rsidP="00DD3B72">
      <w:pPr>
        <w:suppressAutoHyphens/>
        <w:spacing w:after="0"/>
        <w:ind w:left="2552" w:hanging="851"/>
        <w:jc w:val="both"/>
        <w:rPr>
          <w:rFonts w:asciiTheme="majorHAnsi" w:hAnsiTheme="majorHAnsi" w:cstheme="minorHAnsi"/>
          <w:lang w:eastAsia="ar-SA"/>
        </w:rPr>
      </w:pPr>
      <w:r w:rsidRPr="00DD3B72">
        <w:rPr>
          <w:rFonts w:asciiTheme="majorHAnsi" w:hAnsiTheme="majorHAnsi" w:cstheme="minorHAnsi"/>
          <w:lang w:eastAsia="ar-SA"/>
        </w:rPr>
        <w:t>(a)</w:t>
      </w:r>
      <w:r w:rsidRPr="00DD3B72">
        <w:rPr>
          <w:rFonts w:asciiTheme="majorHAnsi" w:hAnsiTheme="majorHAnsi" w:cstheme="minorHAnsi"/>
          <w:lang w:eastAsia="ar-SA"/>
        </w:rPr>
        <w:tab/>
        <w:t>odmowy odbioru Przedmiotu Umowy i wyznaczenia Wykonawcy terminu na usunięcie wad, a po jego bezskutecznym upływie zlecenia usunięcia wad w ramach wykonawstwa zastępczego,</w:t>
      </w:r>
    </w:p>
    <w:p w14:paraId="5CC32991" w14:textId="77777777" w:rsidR="00F47AEE" w:rsidRPr="00DD3B72" w:rsidRDefault="00F47AEE" w:rsidP="00DD3B72">
      <w:pPr>
        <w:suppressAutoHyphens/>
        <w:spacing w:after="0"/>
        <w:ind w:left="2552" w:hanging="851"/>
        <w:jc w:val="both"/>
        <w:rPr>
          <w:rFonts w:asciiTheme="majorHAnsi" w:hAnsiTheme="majorHAnsi" w:cstheme="minorHAnsi"/>
          <w:lang w:eastAsia="ar-SA"/>
        </w:rPr>
      </w:pPr>
      <w:r w:rsidRPr="00DD3B72">
        <w:rPr>
          <w:rFonts w:asciiTheme="majorHAnsi" w:hAnsiTheme="majorHAnsi" w:cstheme="minorHAnsi"/>
          <w:lang w:eastAsia="ar-SA"/>
        </w:rPr>
        <w:t>albo</w:t>
      </w:r>
    </w:p>
    <w:p w14:paraId="461E8D12" w14:textId="77777777" w:rsidR="00F47AEE" w:rsidRPr="00DD3B72" w:rsidRDefault="00F47AEE" w:rsidP="00DD3B72">
      <w:pPr>
        <w:suppressAutoHyphens/>
        <w:spacing w:after="0"/>
        <w:ind w:left="2552" w:hanging="851"/>
        <w:jc w:val="both"/>
        <w:rPr>
          <w:rFonts w:asciiTheme="majorHAnsi" w:hAnsiTheme="majorHAnsi" w:cstheme="minorHAnsi"/>
          <w:b/>
          <w:bCs/>
          <w:lang w:eastAsia="ar-SA"/>
        </w:rPr>
      </w:pPr>
      <w:r w:rsidRPr="00DD3B72">
        <w:rPr>
          <w:rFonts w:asciiTheme="majorHAnsi" w:hAnsiTheme="majorHAnsi" w:cstheme="minorHAnsi"/>
          <w:lang w:eastAsia="ar-SA"/>
        </w:rPr>
        <w:t>(b)</w:t>
      </w:r>
      <w:r w:rsidRPr="00DD3B72">
        <w:rPr>
          <w:rFonts w:asciiTheme="majorHAnsi" w:hAnsiTheme="majorHAnsi" w:cstheme="minorHAnsi"/>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1D16CCE0" w14:textId="77777777" w:rsidR="00F47AEE" w:rsidRPr="00DD3B72" w:rsidRDefault="00F47AEE" w:rsidP="00DD3B72">
      <w:pPr>
        <w:suppressAutoHyphens/>
        <w:spacing w:after="0"/>
        <w:ind w:left="1701" w:hanging="850"/>
        <w:jc w:val="both"/>
        <w:rPr>
          <w:rFonts w:asciiTheme="majorHAnsi" w:hAnsiTheme="majorHAnsi" w:cstheme="minorHAnsi"/>
          <w:lang w:eastAsia="ar-SA"/>
        </w:rPr>
      </w:pPr>
      <w:r w:rsidRPr="00DD3B72">
        <w:rPr>
          <w:rFonts w:asciiTheme="majorHAnsi" w:hAnsiTheme="majorHAnsi" w:cstheme="minorHAnsi"/>
          <w:lang w:eastAsia="ar-SA"/>
        </w:rPr>
        <w:t>(3)</w:t>
      </w:r>
      <w:r w:rsidRPr="00DD3B72">
        <w:rPr>
          <w:rFonts w:asciiTheme="majorHAnsi" w:hAnsiTheme="majorHAnsi" w:cstheme="minorHAnsi"/>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0EBE5EFB" w14:textId="77777777" w:rsidR="00F47AEE" w:rsidRPr="00DD3B72" w:rsidRDefault="00F47AEE" w:rsidP="00DD3B72">
      <w:pPr>
        <w:suppressAutoHyphens/>
        <w:spacing w:after="0"/>
        <w:ind w:left="1701" w:hanging="850"/>
        <w:jc w:val="both"/>
        <w:rPr>
          <w:rFonts w:asciiTheme="majorHAnsi" w:hAnsiTheme="majorHAnsi" w:cstheme="minorHAnsi"/>
          <w:lang w:eastAsia="ar-SA"/>
        </w:rPr>
      </w:pPr>
      <w:r w:rsidRPr="00DD3B72">
        <w:rPr>
          <w:rFonts w:asciiTheme="majorHAnsi" w:hAnsiTheme="majorHAnsi" w:cstheme="minorHAnsi"/>
          <w:lang w:eastAsia="ar-SA"/>
        </w:rPr>
        <w:t>(4)</w:t>
      </w:r>
      <w:r w:rsidRPr="00DD3B72">
        <w:rPr>
          <w:rFonts w:asciiTheme="majorHAnsi" w:hAnsiTheme="majorHAnsi" w:cstheme="minorHAnsi"/>
          <w:lang w:eastAsia="ar-SA"/>
        </w:rPr>
        <w:tab/>
        <w:t xml:space="preserve">jeżeli wada ma charakter istotny, lecz nie nadaje się do usunięcia i jednocześnie uniemożliwia użytkowanie Przedmiotu Umowy zgodnie z jego przeznaczeniem: </w:t>
      </w:r>
    </w:p>
    <w:p w14:paraId="384E801A" w14:textId="77777777" w:rsidR="00F47AEE" w:rsidRPr="00DD3B72" w:rsidRDefault="00F47AEE" w:rsidP="00DD3B72">
      <w:pPr>
        <w:suppressAutoHyphens/>
        <w:spacing w:after="0"/>
        <w:ind w:left="2552" w:hanging="851"/>
        <w:jc w:val="both"/>
        <w:rPr>
          <w:rFonts w:asciiTheme="majorHAnsi" w:hAnsiTheme="majorHAnsi" w:cstheme="minorHAnsi"/>
          <w:lang w:eastAsia="ar-SA"/>
        </w:rPr>
      </w:pPr>
      <w:r w:rsidRPr="00DD3B72">
        <w:rPr>
          <w:rFonts w:asciiTheme="majorHAnsi" w:hAnsiTheme="majorHAnsi" w:cstheme="minorHAnsi"/>
          <w:lang w:eastAsia="ar-SA"/>
        </w:rPr>
        <w:t>(a)</w:t>
      </w:r>
      <w:r w:rsidRPr="00DD3B72">
        <w:rPr>
          <w:rFonts w:asciiTheme="majorHAnsi" w:hAnsiTheme="majorHAnsi" w:cstheme="minorHAnsi"/>
          <w:lang w:eastAsia="ar-SA"/>
        </w:rPr>
        <w:tab/>
        <w:t>odstąpienia od Umowy, przy czym odstąpienie to będzie uznawane za odstąpienie z przyczyn zależnych od Wykonawcy,</w:t>
      </w:r>
    </w:p>
    <w:p w14:paraId="369532C6" w14:textId="77777777" w:rsidR="00F47AEE" w:rsidRPr="00DD3B72" w:rsidRDefault="00F47AEE" w:rsidP="00DD3B72">
      <w:pPr>
        <w:suppressAutoHyphens/>
        <w:spacing w:after="0"/>
        <w:ind w:left="2552" w:hanging="851"/>
        <w:rPr>
          <w:rFonts w:asciiTheme="majorHAnsi" w:hAnsiTheme="majorHAnsi" w:cstheme="minorHAnsi"/>
          <w:lang w:eastAsia="ar-SA"/>
        </w:rPr>
      </w:pPr>
      <w:r w:rsidRPr="00DD3B72">
        <w:rPr>
          <w:rFonts w:asciiTheme="majorHAnsi" w:hAnsiTheme="majorHAnsi" w:cstheme="minorHAnsi"/>
          <w:lang w:eastAsia="ar-SA"/>
        </w:rPr>
        <w:t>albo</w:t>
      </w:r>
    </w:p>
    <w:p w14:paraId="14C99ACB" w14:textId="77777777" w:rsidR="00F47AEE" w:rsidRPr="00DD3B72" w:rsidRDefault="00F47AEE" w:rsidP="00DD3B72">
      <w:pPr>
        <w:spacing w:after="0"/>
        <w:ind w:left="2552" w:hanging="851"/>
        <w:jc w:val="both"/>
        <w:rPr>
          <w:rFonts w:asciiTheme="majorHAnsi" w:hAnsiTheme="majorHAnsi" w:cstheme="minorHAnsi"/>
          <w:b/>
          <w:bCs/>
          <w:smallCaps/>
          <w:shd w:val="clear" w:color="auto" w:fill="FFFFFF"/>
        </w:rPr>
      </w:pPr>
      <w:r w:rsidRPr="00DD3B72">
        <w:rPr>
          <w:rFonts w:asciiTheme="majorHAnsi" w:hAnsiTheme="majorHAnsi" w:cstheme="minorHAnsi"/>
          <w:lang w:eastAsia="ar-SA"/>
        </w:rPr>
        <w:t>(b)</w:t>
      </w:r>
      <w:r w:rsidRPr="00DD3B72">
        <w:rPr>
          <w:rFonts w:asciiTheme="majorHAnsi" w:hAnsiTheme="majorHAnsi" w:cstheme="minorHAnsi"/>
          <w:lang w:eastAsia="ar-SA"/>
        </w:rPr>
        <w:tab/>
        <w:t>wykonania Przedmiotu Umowy po raz drugi w ramach Wykonawstwa Zastępczego.</w:t>
      </w:r>
    </w:p>
    <w:p w14:paraId="15440E74" w14:textId="77777777" w:rsidR="00F47AEE" w:rsidRPr="00DD3B72" w:rsidRDefault="00F47AEE" w:rsidP="00DD3B72">
      <w:pPr>
        <w:pStyle w:val="Akapitzlist"/>
        <w:numPr>
          <w:ilvl w:val="0"/>
          <w:numId w:val="18"/>
        </w:numPr>
        <w:tabs>
          <w:tab w:val="left" w:pos="851"/>
        </w:tabs>
        <w:spacing w:after="0"/>
        <w:contextualSpacing w:val="0"/>
        <w:jc w:val="both"/>
        <w:rPr>
          <w:rFonts w:asciiTheme="majorHAnsi" w:hAnsiTheme="majorHAnsi" w:cstheme="minorHAnsi"/>
          <w:b/>
          <w:bCs/>
          <w:smallCaps/>
          <w:shd w:val="clear" w:color="auto" w:fill="FFFFFF"/>
        </w:rPr>
      </w:pPr>
      <w:bookmarkStart w:id="1" w:name="_Hlk25059964"/>
      <w:r w:rsidRPr="00DD3B72">
        <w:rPr>
          <w:rFonts w:asciiTheme="majorHAnsi" w:hAnsiTheme="majorHAnsi" w:cstheme="minorHAnsi"/>
          <w:bCs/>
          <w:shd w:val="clear" w:color="auto" w:fill="FFFFFF"/>
        </w:rPr>
        <w:t xml:space="preserve">Odbiór </w:t>
      </w:r>
      <w:bookmarkStart w:id="2" w:name="_Hlk25060215"/>
      <w:r w:rsidRPr="00DD3B72">
        <w:rPr>
          <w:rFonts w:asciiTheme="majorHAnsi" w:hAnsiTheme="majorHAnsi" w:cstheme="minorHAnsi"/>
          <w:bCs/>
          <w:shd w:val="clear" w:color="auto" w:fill="FFFFFF"/>
        </w:rPr>
        <w:t xml:space="preserve">końcowy Przedmiotu Umowy </w:t>
      </w:r>
      <w:bookmarkEnd w:id="2"/>
      <w:r w:rsidRPr="00DD3B72">
        <w:rPr>
          <w:rFonts w:asciiTheme="majorHAnsi" w:hAnsiTheme="majorHAnsi" w:cstheme="minorHAnsi"/>
          <w:bCs/>
          <w:shd w:val="clear" w:color="auto" w:fill="FFFFFF"/>
        </w:rPr>
        <w:t>zostanie przeprowadzony przez Inspektora Nadzoru lub upoważnionego przedstawiciela Zamawiającego bądź komisję odbiorową. Brak obecności przedstawiciela Wykonawcy nie stanowi przeszkody w dokonaniu odbioru końcowego Przedmiotu Umowy.</w:t>
      </w:r>
    </w:p>
    <w:bookmarkEnd w:id="1"/>
    <w:p w14:paraId="6EEB2E29" w14:textId="77777777" w:rsidR="00F47AEE" w:rsidRPr="00DD3B72" w:rsidRDefault="00F47AEE" w:rsidP="00DD3B72">
      <w:pPr>
        <w:pStyle w:val="Akapitzlist"/>
        <w:numPr>
          <w:ilvl w:val="0"/>
          <w:numId w:val="18"/>
        </w:numPr>
        <w:tabs>
          <w:tab w:val="left" w:pos="851"/>
        </w:tabs>
        <w:spacing w:after="0"/>
        <w:contextualSpacing w:val="0"/>
        <w:jc w:val="both"/>
        <w:rPr>
          <w:rFonts w:asciiTheme="majorHAnsi" w:hAnsiTheme="majorHAnsi" w:cstheme="minorHAnsi"/>
          <w:b/>
          <w:bCs/>
          <w:smallCaps/>
          <w:shd w:val="clear" w:color="auto" w:fill="FFFFFF"/>
        </w:rPr>
      </w:pPr>
      <w:r w:rsidRPr="00DD3B72">
        <w:rPr>
          <w:rFonts w:asciiTheme="majorHAnsi" w:hAnsiTheme="majorHAnsi" w:cstheme="minorHAnsi"/>
          <w:bCs/>
          <w:shd w:val="clear" w:color="auto" w:fill="FFFFFF"/>
        </w:rPr>
        <w:t>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odmowy .</w:t>
      </w:r>
    </w:p>
    <w:p w14:paraId="005958BC" w14:textId="77CAA4A2" w:rsidR="004F7E3C" w:rsidRPr="00DD3B72" w:rsidRDefault="00F47AEE" w:rsidP="00DD3B72">
      <w:pPr>
        <w:pStyle w:val="Akapitzlist"/>
        <w:numPr>
          <w:ilvl w:val="0"/>
          <w:numId w:val="18"/>
        </w:numPr>
        <w:spacing w:after="0"/>
        <w:ind w:left="284" w:hanging="284"/>
        <w:jc w:val="both"/>
        <w:rPr>
          <w:rFonts w:asciiTheme="majorHAnsi" w:hAnsiTheme="majorHAnsi" w:cstheme="minorHAnsi"/>
          <w:lang w:eastAsia="ar-SA"/>
        </w:rPr>
      </w:pPr>
      <w:r w:rsidRPr="00DD3B72">
        <w:rPr>
          <w:rFonts w:asciiTheme="majorHAnsi" w:hAnsiTheme="majorHAnsi" w:cstheme="minorHAnsi"/>
          <w:bCs/>
          <w:shd w:val="clear" w:color="auto" w:fill="FFFFFF"/>
        </w:rPr>
        <w:t xml:space="preserve">Za termin zakończenia realizacji Przedmiotu Umowy Strony będą uważać dzień zgłoszenia gotowości do odbioru, o ile Przedmiot Umowy nie będzie miał wad istotnych. </w:t>
      </w:r>
    </w:p>
    <w:p w14:paraId="7EADCEA1" w14:textId="77777777" w:rsidR="004F7E3C" w:rsidRPr="00DD3B72" w:rsidRDefault="004F7E3C" w:rsidP="00DD3B72">
      <w:pPr>
        <w:pStyle w:val="Akapitzlist"/>
        <w:numPr>
          <w:ilvl w:val="0"/>
          <w:numId w:val="18"/>
        </w:numPr>
        <w:spacing w:after="0"/>
        <w:ind w:left="426" w:hanging="426"/>
        <w:jc w:val="both"/>
        <w:rPr>
          <w:rFonts w:asciiTheme="majorHAnsi" w:hAnsiTheme="majorHAnsi" w:cstheme="minorHAnsi"/>
          <w:lang w:eastAsia="ar-SA"/>
        </w:rPr>
      </w:pPr>
      <w:r w:rsidRPr="00DD3B72">
        <w:rPr>
          <w:rFonts w:asciiTheme="majorHAnsi" w:hAnsiTheme="majorHAnsi" w:cstheme="minorHAnsi"/>
          <w:lang w:eastAsia="ar-SA"/>
        </w:rPr>
        <w:t xml:space="preserve">Do czasu zakończenia czynności związanych z odbiorem końcowym potwierdzonych </w:t>
      </w:r>
      <w:r w:rsidRPr="00DD3B72">
        <w:rPr>
          <w:rFonts w:asciiTheme="majorHAnsi" w:hAnsiTheme="majorHAnsi" w:cstheme="minorHAnsi"/>
          <w:i/>
          <w:lang w:eastAsia="ar-SA"/>
        </w:rPr>
        <w:t>Protokółem końcowym odbioru prac</w:t>
      </w:r>
      <w:r w:rsidRPr="00DD3B72">
        <w:rPr>
          <w:rFonts w:asciiTheme="majorHAnsi" w:hAnsiTheme="majorHAnsi" w:cstheme="minorHAnsi"/>
          <w:lang w:eastAsia="ar-SA"/>
        </w:rPr>
        <w:t>, Wykonawca ponosi pełną odpowiedzialność za obiekt.</w:t>
      </w:r>
    </w:p>
    <w:p w14:paraId="73D8BB5D" w14:textId="77777777" w:rsidR="00E07B65" w:rsidRDefault="00E07B65" w:rsidP="00DD3B72">
      <w:pPr>
        <w:jc w:val="center"/>
        <w:rPr>
          <w:rFonts w:asciiTheme="majorHAnsi" w:hAnsiTheme="majorHAnsi" w:cs="Calibri"/>
          <w:b/>
          <w:lang w:eastAsia="ar-SA"/>
        </w:rPr>
      </w:pPr>
      <w:bookmarkStart w:id="3" w:name="_GoBack"/>
      <w:bookmarkEnd w:id="3"/>
    </w:p>
    <w:p w14:paraId="6CDCE861" w14:textId="7566625F"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12</w:t>
      </w:r>
    </w:p>
    <w:p w14:paraId="3020D0FA" w14:textId="02EBE8B5"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Po zakończeniu robót Wykonawca zobowiązany jest uporządkować plac budowy i przekazać go Zamawiającemu w terminie ustalonym </w:t>
      </w:r>
      <w:r w:rsidR="00747C65" w:rsidRPr="00DD3B72">
        <w:rPr>
          <w:rFonts w:asciiTheme="majorHAnsi" w:hAnsiTheme="majorHAnsi" w:cs="Calibri"/>
          <w:lang w:eastAsia="ar-SA"/>
        </w:rPr>
        <w:t xml:space="preserve">w czasie </w:t>
      </w:r>
      <w:r w:rsidRPr="00DD3B72">
        <w:rPr>
          <w:rFonts w:asciiTheme="majorHAnsi" w:hAnsiTheme="majorHAnsi" w:cs="Calibri"/>
          <w:lang w:eastAsia="ar-SA"/>
        </w:rPr>
        <w:t>odbioru końcowego robót.</w:t>
      </w:r>
    </w:p>
    <w:p w14:paraId="75FDC947"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lastRenderedPageBreak/>
        <w:t>§ 13</w:t>
      </w:r>
    </w:p>
    <w:p w14:paraId="6E4CA8D3" w14:textId="1EEE58A3" w:rsidR="00747C65"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W przypadku</w:t>
      </w:r>
      <w:r w:rsidR="00710C12" w:rsidRPr="00DD3B72">
        <w:rPr>
          <w:rFonts w:asciiTheme="majorHAnsi" w:hAnsiTheme="majorHAnsi" w:cs="Calibri"/>
          <w:lang w:eastAsia="ar-SA"/>
        </w:rPr>
        <w:t>, gdy pomimo wezwania do poprawnej realizacji Umowy wystosowanego przez Zamawiającego do Wykonawcy pisemnie,</w:t>
      </w:r>
      <w:r w:rsidR="0011166C" w:rsidRPr="00DD3B72">
        <w:rPr>
          <w:rFonts w:asciiTheme="majorHAnsi" w:hAnsiTheme="majorHAnsi" w:cs="Calibri"/>
          <w:lang w:eastAsia="ar-SA"/>
        </w:rPr>
        <w:t xml:space="preserve"> </w:t>
      </w:r>
      <w:r w:rsidR="00710C12" w:rsidRPr="00DD3B72">
        <w:rPr>
          <w:rFonts w:asciiTheme="majorHAnsi" w:hAnsiTheme="majorHAnsi" w:cs="Calibri"/>
          <w:lang w:eastAsia="ar-SA"/>
        </w:rPr>
        <w:t>Wykonawca</w:t>
      </w:r>
      <w:r w:rsidR="0011166C" w:rsidRPr="00DD3B72">
        <w:rPr>
          <w:rFonts w:asciiTheme="majorHAnsi" w:hAnsiTheme="majorHAnsi" w:cs="Calibri"/>
          <w:lang w:eastAsia="ar-SA"/>
        </w:rPr>
        <w:t xml:space="preserve"> </w:t>
      </w:r>
      <w:r w:rsidR="00710C12" w:rsidRPr="00DD3B72">
        <w:rPr>
          <w:rFonts w:asciiTheme="majorHAnsi" w:hAnsiTheme="majorHAnsi" w:cs="Calibri"/>
          <w:lang w:eastAsia="ar-SA"/>
        </w:rPr>
        <w:t>w dalszym ciągu realizuje roboty</w:t>
      </w:r>
      <w:r w:rsidR="00710C12" w:rsidRPr="00DD3B72">
        <w:rPr>
          <w:rFonts w:asciiTheme="majorHAnsi" w:hAnsiTheme="majorHAnsi" w:cs="Calibri"/>
          <w:lang w:eastAsia="ar-SA"/>
        </w:rPr>
        <w:br/>
        <w:t>w sposób niezgodny</w:t>
      </w:r>
      <w:r w:rsidR="0011166C" w:rsidRPr="00DD3B72">
        <w:rPr>
          <w:rFonts w:asciiTheme="majorHAnsi" w:hAnsiTheme="majorHAnsi" w:cs="Calibri"/>
          <w:lang w:eastAsia="ar-SA"/>
        </w:rPr>
        <w:t xml:space="preserve"> </w:t>
      </w:r>
      <w:r w:rsidRPr="00DD3B72">
        <w:rPr>
          <w:rFonts w:asciiTheme="majorHAnsi" w:hAnsiTheme="majorHAnsi" w:cs="Calibri"/>
          <w:lang w:eastAsia="ar-SA"/>
        </w:rPr>
        <w:t xml:space="preserve">z </w:t>
      </w:r>
      <w:r w:rsidR="00710C12" w:rsidRPr="00DD3B72">
        <w:rPr>
          <w:rFonts w:asciiTheme="majorHAnsi" w:hAnsiTheme="majorHAnsi" w:cs="Calibri"/>
          <w:lang w:eastAsia="ar-SA"/>
        </w:rPr>
        <w:t xml:space="preserve">postanowieniami Umowy, w szczególności sprzecznie </w:t>
      </w:r>
      <w:r w:rsidR="00710C12" w:rsidRPr="00DD3B72">
        <w:rPr>
          <w:rFonts w:asciiTheme="majorHAnsi" w:hAnsiTheme="majorHAnsi" w:cs="Calibri"/>
          <w:lang w:eastAsia="ar-SA"/>
        </w:rPr>
        <w:br/>
        <w:t xml:space="preserve">z </w:t>
      </w:r>
      <w:r w:rsidRPr="00DD3B72">
        <w:rPr>
          <w:rFonts w:asciiTheme="majorHAnsi" w:hAnsiTheme="majorHAnsi" w:cs="Calibri"/>
          <w:lang w:eastAsia="ar-SA"/>
        </w:rPr>
        <w:t>aktualnie obowiązującymi normami i przepisam</w:t>
      </w:r>
      <w:r w:rsidR="00710C12" w:rsidRPr="00DD3B72">
        <w:rPr>
          <w:rFonts w:asciiTheme="majorHAnsi" w:hAnsiTheme="majorHAnsi" w:cs="Calibri"/>
          <w:lang w:eastAsia="ar-SA"/>
        </w:rPr>
        <w:t>i,</w:t>
      </w:r>
      <w:r w:rsidR="00747C65" w:rsidRPr="00DD3B72">
        <w:rPr>
          <w:rFonts w:asciiTheme="majorHAnsi" w:hAnsiTheme="majorHAnsi" w:cs="Calibri"/>
          <w:lang w:eastAsia="ar-SA"/>
        </w:rPr>
        <w:t xml:space="preserve"> </w:t>
      </w:r>
      <w:r w:rsidRPr="00DD3B72">
        <w:rPr>
          <w:rFonts w:asciiTheme="majorHAnsi" w:hAnsiTheme="majorHAnsi" w:cs="Calibri"/>
          <w:lang w:eastAsia="ar-SA"/>
        </w:rPr>
        <w:t xml:space="preserve">Zamawiający może odstąpić od </w:t>
      </w:r>
      <w:r w:rsidR="0011166C" w:rsidRPr="00DD3B72">
        <w:rPr>
          <w:rFonts w:asciiTheme="majorHAnsi" w:hAnsiTheme="majorHAnsi" w:cs="Calibri"/>
          <w:lang w:eastAsia="ar-SA"/>
        </w:rPr>
        <w:t xml:space="preserve">Umowy </w:t>
      </w:r>
      <w:r w:rsidR="00710C12" w:rsidRPr="00DD3B72">
        <w:rPr>
          <w:rFonts w:asciiTheme="majorHAnsi" w:hAnsiTheme="majorHAnsi" w:cs="Calibri"/>
          <w:lang w:eastAsia="ar-SA"/>
        </w:rPr>
        <w:br/>
      </w:r>
      <w:r w:rsidRPr="00DD3B72">
        <w:rPr>
          <w:rFonts w:asciiTheme="majorHAnsi" w:hAnsiTheme="majorHAnsi" w:cs="Calibri"/>
          <w:lang w:eastAsia="ar-SA"/>
        </w:rPr>
        <w:t>z przyczyn leżących po stronie Wykonawcy, a Wykonawca będzie obciążony karami umownymi, o których mowa w § 16 umowy.</w:t>
      </w:r>
    </w:p>
    <w:p w14:paraId="0DF5A762" w14:textId="77777777" w:rsidR="00710C12" w:rsidRPr="00DD3B72" w:rsidRDefault="00710C12" w:rsidP="00DD3B72">
      <w:pPr>
        <w:spacing w:after="0"/>
        <w:jc w:val="both"/>
        <w:rPr>
          <w:rFonts w:asciiTheme="majorHAnsi" w:hAnsiTheme="majorHAnsi" w:cs="Calibri"/>
          <w:b/>
          <w:lang w:eastAsia="ar-SA"/>
        </w:rPr>
      </w:pPr>
    </w:p>
    <w:p w14:paraId="2423107A"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14</w:t>
      </w:r>
    </w:p>
    <w:p w14:paraId="703BE2CC" w14:textId="38CB3790" w:rsidR="004F7E3C" w:rsidRPr="00DD3B72" w:rsidRDefault="004F7E3C" w:rsidP="00DD3B72">
      <w:pPr>
        <w:pStyle w:val="Akapitzlist"/>
        <w:numPr>
          <w:ilvl w:val="0"/>
          <w:numId w:val="21"/>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jest odpowiedzialny względem Zamawiającego, jeżeli wykonany </w:t>
      </w:r>
      <w:r w:rsidR="00747C65" w:rsidRPr="00DD3B72">
        <w:rPr>
          <w:rFonts w:asciiTheme="majorHAnsi" w:hAnsiTheme="majorHAnsi" w:cs="Calibri"/>
          <w:lang w:eastAsia="ar-SA"/>
        </w:rPr>
        <w:t xml:space="preserve">Przedmiot Umowy </w:t>
      </w:r>
      <w:r w:rsidRPr="00DD3B72">
        <w:rPr>
          <w:rFonts w:asciiTheme="majorHAnsi" w:hAnsiTheme="majorHAnsi" w:cs="Calibri"/>
          <w:lang w:eastAsia="ar-SA"/>
        </w:rPr>
        <w:t xml:space="preserve">ma wady </w:t>
      </w:r>
      <w:r w:rsidR="00747C65" w:rsidRPr="00DD3B72">
        <w:rPr>
          <w:rFonts w:asciiTheme="majorHAnsi" w:hAnsiTheme="majorHAnsi" w:cs="Calibri"/>
          <w:lang w:eastAsia="ar-SA"/>
        </w:rPr>
        <w:t>fizyczne lub prawne</w:t>
      </w:r>
      <w:r w:rsidRPr="00DD3B72">
        <w:rPr>
          <w:rFonts w:asciiTheme="majorHAnsi" w:hAnsiTheme="majorHAnsi" w:cs="Calibri"/>
          <w:lang w:eastAsia="ar-SA"/>
        </w:rPr>
        <w:t>.</w:t>
      </w:r>
    </w:p>
    <w:p w14:paraId="44789B14" w14:textId="1223129A" w:rsidR="004F7E3C" w:rsidRPr="00DD3B72" w:rsidRDefault="004F7E3C" w:rsidP="00DD3B72">
      <w:pPr>
        <w:pStyle w:val="Akapitzlist"/>
        <w:numPr>
          <w:ilvl w:val="0"/>
          <w:numId w:val="21"/>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Wykonawca jest odpowiedzialny z tytułu rękojmi za wady </w:t>
      </w:r>
      <w:r w:rsidR="00747C65" w:rsidRPr="00DD3B72">
        <w:rPr>
          <w:rFonts w:asciiTheme="majorHAnsi" w:hAnsiTheme="majorHAnsi" w:cs="Calibri"/>
          <w:lang w:eastAsia="ar-SA"/>
        </w:rPr>
        <w:t xml:space="preserve"> </w:t>
      </w:r>
      <w:r w:rsidRPr="00DD3B72">
        <w:rPr>
          <w:rFonts w:asciiTheme="majorHAnsi" w:hAnsiTheme="majorHAnsi" w:cs="Calibri"/>
          <w:lang w:eastAsia="ar-SA"/>
        </w:rPr>
        <w:t xml:space="preserve">wykonanych robót, </w:t>
      </w:r>
      <w:r w:rsidRPr="00DD3B72">
        <w:rPr>
          <w:rFonts w:asciiTheme="majorHAnsi" w:eastAsia="Times New Roman" w:hAnsiTheme="majorHAnsi" w:cs="Calibri"/>
          <w:color w:val="000000"/>
        </w:rPr>
        <w:t xml:space="preserve">istniejące w czasie dokonywania czynności odbioru oraz za wady wykryte później, a także wady powstałe po odbiorze lecz z przyczyn tkwiących w wykonywanym </w:t>
      </w:r>
      <w:r w:rsidR="00747C65" w:rsidRPr="00DD3B72">
        <w:rPr>
          <w:rFonts w:asciiTheme="majorHAnsi" w:eastAsia="Times New Roman" w:hAnsiTheme="majorHAnsi" w:cs="Calibri"/>
          <w:color w:val="000000"/>
        </w:rPr>
        <w:t>Przedmiocie Umowy</w:t>
      </w:r>
      <w:r w:rsidRPr="00DD3B72">
        <w:rPr>
          <w:rFonts w:asciiTheme="majorHAnsi" w:eastAsia="Times New Roman" w:hAnsiTheme="majorHAnsi" w:cs="Calibri"/>
          <w:color w:val="000000"/>
        </w:rPr>
        <w:t>.</w:t>
      </w:r>
    </w:p>
    <w:p w14:paraId="61E2288D" w14:textId="2DF21F3F" w:rsidR="004F7E3C" w:rsidRPr="00DD3B72" w:rsidRDefault="004F7E3C" w:rsidP="00DD3B72">
      <w:pPr>
        <w:pStyle w:val="Akapitzlist"/>
        <w:numPr>
          <w:ilvl w:val="0"/>
          <w:numId w:val="21"/>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O wykryciu wady Zamawiający jest zobowiązany zawiadomić Wykonawcę pisemnie w terminie 7 dni od daty jej ujawnienia. Istnienie wady stwierdza się protokolarnie po przeprowadzeniu oględzin. O dacie oględzin Zamawiający poinformuje Wykonawcę </w:t>
      </w:r>
      <w:r w:rsidR="005A0266" w:rsidRPr="00DD3B72">
        <w:rPr>
          <w:rFonts w:asciiTheme="majorHAnsi" w:hAnsiTheme="majorHAnsi" w:cs="Calibri"/>
          <w:lang w:eastAsia="ar-SA"/>
        </w:rPr>
        <w:t xml:space="preserve">co najmniej na  </w:t>
      </w:r>
      <w:r w:rsidR="00AC10C9" w:rsidRPr="00DD3B72">
        <w:rPr>
          <w:rFonts w:asciiTheme="majorHAnsi" w:hAnsiTheme="majorHAnsi" w:cs="Calibri"/>
          <w:lang w:eastAsia="ar-SA"/>
        </w:rPr>
        <w:t>1</w:t>
      </w:r>
      <w:r w:rsidR="005A0266" w:rsidRPr="00DD3B72">
        <w:rPr>
          <w:rFonts w:asciiTheme="majorHAnsi" w:hAnsiTheme="majorHAnsi" w:cs="Calibri"/>
          <w:lang w:eastAsia="ar-SA"/>
        </w:rPr>
        <w:t xml:space="preserve"> </w:t>
      </w:r>
      <w:r w:rsidRPr="00DD3B72">
        <w:rPr>
          <w:rFonts w:asciiTheme="majorHAnsi" w:hAnsiTheme="majorHAnsi" w:cs="Calibri"/>
          <w:lang w:eastAsia="ar-SA"/>
        </w:rPr>
        <w:t>d</w:t>
      </w:r>
      <w:r w:rsidR="00AC10C9" w:rsidRPr="00DD3B72">
        <w:rPr>
          <w:rFonts w:asciiTheme="majorHAnsi" w:hAnsiTheme="majorHAnsi" w:cs="Calibri"/>
          <w:lang w:eastAsia="ar-SA"/>
        </w:rPr>
        <w:t>zień</w:t>
      </w:r>
      <w:r w:rsidRPr="00DD3B72">
        <w:rPr>
          <w:rFonts w:asciiTheme="majorHAnsi" w:hAnsiTheme="majorHAnsi" w:cs="Calibri"/>
          <w:lang w:eastAsia="ar-SA"/>
        </w:rPr>
        <w:t xml:space="preserve"> przed planowanym terminem.</w:t>
      </w:r>
      <w:r w:rsidR="00747C65" w:rsidRPr="00DD3B72">
        <w:rPr>
          <w:rFonts w:asciiTheme="majorHAnsi" w:hAnsiTheme="majorHAnsi" w:cs="Calibri"/>
          <w:lang w:eastAsia="ar-SA"/>
        </w:rPr>
        <w:t xml:space="preserve"> </w:t>
      </w:r>
      <w:r w:rsidR="005A0266" w:rsidRPr="00DD3B72">
        <w:rPr>
          <w:rFonts w:asciiTheme="majorHAnsi" w:hAnsiTheme="majorHAnsi" w:cs="Calibri"/>
          <w:lang w:eastAsia="ar-SA"/>
        </w:rPr>
        <w:t>Z</w:t>
      </w:r>
      <w:r w:rsidR="00747C65" w:rsidRPr="00DD3B72">
        <w:rPr>
          <w:rFonts w:asciiTheme="majorHAnsi" w:hAnsiTheme="majorHAnsi" w:cs="Calibri"/>
          <w:lang w:eastAsia="ar-SA"/>
        </w:rPr>
        <w:t xml:space="preserve"> oględzin sporządza się notatkę, przy czym brak obecności Wykonawcy nie stanowi przeszkody do przeprowadzenia oględzin.</w:t>
      </w:r>
    </w:p>
    <w:p w14:paraId="3C3AA4B4" w14:textId="77777777" w:rsidR="004F7E3C" w:rsidRPr="00DD3B72" w:rsidRDefault="004F7E3C" w:rsidP="00DD3B72">
      <w:pPr>
        <w:pStyle w:val="Akapitzlist"/>
        <w:numPr>
          <w:ilvl w:val="0"/>
          <w:numId w:val="21"/>
        </w:numPr>
        <w:spacing w:after="0"/>
        <w:ind w:left="284" w:hanging="284"/>
        <w:jc w:val="both"/>
        <w:rPr>
          <w:rFonts w:asciiTheme="majorHAnsi" w:hAnsiTheme="majorHAnsi" w:cs="Calibri"/>
          <w:lang w:eastAsia="ar-SA"/>
        </w:rPr>
      </w:pPr>
      <w:r w:rsidRPr="00DD3B72">
        <w:rPr>
          <w:rFonts w:asciiTheme="majorHAnsi" w:hAnsiTheme="majorHAnsi" w:cs="Calibri"/>
          <w:lang w:eastAsia="ar-SA"/>
        </w:rPr>
        <w:t>W przypadku stwierdzenia istnienia wady obciążającej Wykonawcę, Zamawiający wyznacza Wykonawcy odpowiedni termin na jej usunięcie. Usunięcie wady stwierdza się protokolarnie.</w:t>
      </w:r>
    </w:p>
    <w:p w14:paraId="30CD746B" w14:textId="3CA57872" w:rsidR="004F7E3C" w:rsidRPr="00DD3B72" w:rsidRDefault="004F7E3C" w:rsidP="00DD3B72">
      <w:pPr>
        <w:pStyle w:val="Akapitzlist"/>
        <w:numPr>
          <w:ilvl w:val="0"/>
          <w:numId w:val="21"/>
        </w:numPr>
        <w:spacing w:after="0"/>
        <w:ind w:left="284" w:hanging="284"/>
        <w:jc w:val="both"/>
        <w:rPr>
          <w:rFonts w:asciiTheme="majorHAnsi" w:hAnsiTheme="majorHAnsi" w:cs="Calibri"/>
          <w:lang w:eastAsia="ar-SA"/>
        </w:rPr>
      </w:pPr>
      <w:r w:rsidRPr="00DD3B72">
        <w:rPr>
          <w:rFonts w:asciiTheme="majorHAnsi" w:hAnsiTheme="majorHAnsi" w:cs="Calibri"/>
          <w:lang w:eastAsia="ar-SA"/>
        </w:rPr>
        <w:t>W razie nieusunięcia przez Wykonawcę, w wyznaczonym terminie, ujawnionych wad wykonanych robót, Zamawiający może zlecić ich usunięcie na koszt i ryzyko Wykonawcy innemu Wykonawcy</w:t>
      </w:r>
      <w:r w:rsidR="00747C65" w:rsidRPr="00DD3B72">
        <w:rPr>
          <w:rFonts w:asciiTheme="majorHAnsi" w:hAnsiTheme="majorHAnsi" w:cs="Calibri"/>
          <w:lang w:eastAsia="ar-SA"/>
        </w:rPr>
        <w:t xml:space="preserve"> w ramach Wykonawst</w:t>
      </w:r>
      <w:r w:rsidR="00AC10C9" w:rsidRPr="00DD3B72">
        <w:rPr>
          <w:rFonts w:asciiTheme="majorHAnsi" w:hAnsiTheme="majorHAnsi" w:cs="Calibri"/>
          <w:lang w:eastAsia="ar-SA"/>
        </w:rPr>
        <w:t>w</w:t>
      </w:r>
      <w:r w:rsidR="00747C65" w:rsidRPr="00DD3B72">
        <w:rPr>
          <w:rFonts w:asciiTheme="majorHAnsi" w:hAnsiTheme="majorHAnsi" w:cs="Calibri"/>
          <w:lang w:eastAsia="ar-SA"/>
        </w:rPr>
        <w:t>a Zastępczego</w:t>
      </w:r>
      <w:r w:rsidRPr="00DD3B72">
        <w:rPr>
          <w:rFonts w:asciiTheme="majorHAnsi" w:hAnsiTheme="majorHAnsi" w:cs="Calibri"/>
          <w:lang w:eastAsia="ar-SA"/>
        </w:rPr>
        <w:t>.</w:t>
      </w:r>
    </w:p>
    <w:p w14:paraId="54F7FD58" w14:textId="371BACF7" w:rsidR="004F7E3C" w:rsidRPr="00DD3B72" w:rsidRDefault="004F7E3C" w:rsidP="00DD3B72">
      <w:pPr>
        <w:pStyle w:val="Akapitzlist"/>
        <w:numPr>
          <w:ilvl w:val="0"/>
          <w:numId w:val="21"/>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Jeżeli wady uniemożliwiają użytkowanie </w:t>
      </w:r>
      <w:r w:rsidR="00747C65" w:rsidRPr="00DD3B72">
        <w:rPr>
          <w:rFonts w:asciiTheme="majorHAnsi" w:hAnsiTheme="majorHAnsi" w:cs="Calibri"/>
          <w:lang w:eastAsia="ar-SA"/>
        </w:rPr>
        <w:t xml:space="preserve">Przedmiotu Umowy </w:t>
      </w:r>
      <w:r w:rsidRPr="00DD3B72">
        <w:rPr>
          <w:rFonts w:asciiTheme="majorHAnsi" w:hAnsiTheme="majorHAnsi" w:cs="Calibri"/>
          <w:lang w:eastAsia="ar-SA"/>
        </w:rPr>
        <w:t>zgodnie z jego przeznaczeniem, Zamawiający może obniżyć Wykonawcy wynagrodzenie za ten przedmiot odpowiednio do utraconej wartości użytkowej, estetycznej i technicznej.</w:t>
      </w:r>
    </w:p>
    <w:p w14:paraId="48BEF5F4" w14:textId="77777777" w:rsidR="004F7E3C" w:rsidRPr="00DD3B72" w:rsidRDefault="004F7E3C" w:rsidP="00DD3B72">
      <w:pPr>
        <w:pStyle w:val="Akapitzlist"/>
        <w:spacing w:after="0"/>
        <w:ind w:left="284"/>
        <w:jc w:val="both"/>
        <w:rPr>
          <w:rFonts w:asciiTheme="majorHAnsi" w:hAnsiTheme="majorHAnsi" w:cs="Calibri"/>
          <w:lang w:eastAsia="ar-SA"/>
        </w:rPr>
      </w:pPr>
    </w:p>
    <w:p w14:paraId="60EE7B70"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15</w:t>
      </w:r>
    </w:p>
    <w:p w14:paraId="380263CF" w14:textId="3BC756A6" w:rsidR="004F7E3C" w:rsidRPr="00DD3B72" w:rsidRDefault="004F7E3C" w:rsidP="00DD3B72">
      <w:pPr>
        <w:widowControl w:val="0"/>
        <w:numPr>
          <w:ilvl w:val="0"/>
          <w:numId w:val="29"/>
        </w:numPr>
        <w:tabs>
          <w:tab w:val="left" w:pos="284"/>
        </w:tabs>
        <w:autoSpaceDE w:val="0"/>
        <w:autoSpaceDN w:val="0"/>
        <w:adjustRightInd w:val="0"/>
        <w:spacing w:after="0"/>
        <w:ind w:left="284" w:hanging="284"/>
        <w:jc w:val="both"/>
        <w:rPr>
          <w:rFonts w:asciiTheme="majorHAnsi" w:eastAsia="Times New Roman" w:hAnsiTheme="majorHAnsi" w:cs="Calibri"/>
          <w:color w:val="000000"/>
        </w:rPr>
      </w:pPr>
      <w:r w:rsidRPr="00DD3B72">
        <w:rPr>
          <w:rFonts w:asciiTheme="majorHAnsi" w:eastAsia="Times New Roman" w:hAnsiTheme="majorHAnsi" w:cs="Calibri"/>
          <w:color w:val="000000"/>
        </w:rPr>
        <w:t xml:space="preserve">Wykonawca </w:t>
      </w:r>
      <w:r w:rsidRPr="00DD3B72">
        <w:rPr>
          <w:rFonts w:asciiTheme="majorHAnsi" w:hAnsiTheme="majorHAnsi" w:cs="Calibri"/>
          <w:lang w:eastAsia="ar-SA"/>
        </w:rPr>
        <w:t xml:space="preserve">udziela Zamawiającemu 60 miesięcy rękojmi na </w:t>
      </w:r>
      <w:r w:rsidR="00747C65" w:rsidRPr="00DD3B72">
        <w:rPr>
          <w:rFonts w:asciiTheme="majorHAnsi" w:hAnsiTheme="majorHAnsi" w:cs="Calibri"/>
          <w:lang w:eastAsia="ar-SA"/>
        </w:rPr>
        <w:t xml:space="preserve">zrealizowane </w:t>
      </w:r>
      <w:r w:rsidRPr="00DD3B72">
        <w:rPr>
          <w:rFonts w:asciiTheme="majorHAnsi" w:hAnsiTheme="majorHAnsi" w:cs="Calibri"/>
          <w:lang w:eastAsia="ar-SA"/>
        </w:rPr>
        <w:t>roboty budowlane.</w:t>
      </w:r>
    </w:p>
    <w:p w14:paraId="4EBBDA29" w14:textId="53AE88C5" w:rsidR="004F7E3C" w:rsidRPr="00DD3B72" w:rsidRDefault="004F7E3C" w:rsidP="00DD3B72">
      <w:pPr>
        <w:widowControl w:val="0"/>
        <w:numPr>
          <w:ilvl w:val="0"/>
          <w:numId w:val="29"/>
        </w:numPr>
        <w:tabs>
          <w:tab w:val="left" w:pos="284"/>
        </w:tabs>
        <w:autoSpaceDE w:val="0"/>
        <w:autoSpaceDN w:val="0"/>
        <w:adjustRightInd w:val="0"/>
        <w:spacing w:after="0"/>
        <w:ind w:left="284" w:hanging="284"/>
        <w:jc w:val="both"/>
        <w:rPr>
          <w:rFonts w:asciiTheme="majorHAnsi" w:eastAsia="Times New Roman" w:hAnsiTheme="majorHAnsi" w:cs="Calibri"/>
          <w:color w:val="000000"/>
        </w:rPr>
      </w:pPr>
      <w:r w:rsidRPr="00DD3B72">
        <w:rPr>
          <w:rFonts w:asciiTheme="majorHAnsi" w:hAnsiTheme="majorHAnsi" w:cs="Calibri"/>
          <w:lang w:eastAsia="ar-SA"/>
        </w:rPr>
        <w:t xml:space="preserve">Termin rozpoczęcia biegu rękojmi liczony będzie od dnia podpisania </w:t>
      </w:r>
      <w:r w:rsidRPr="00DD3B72">
        <w:rPr>
          <w:rFonts w:asciiTheme="majorHAnsi" w:hAnsiTheme="majorHAnsi" w:cs="Calibri"/>
          <w:i/>
          <w:lang w:eastAsia="ar-SA"/>
        </w:rPr>
        <w:t>Protokołu końcowego odbioru robót</w:t>
      </w:r>
      <w:r w:rsidRPr="00DD3B72">
        <w:rPr>
          <w:rFonts w:asciiTheme="majorHAnsi" w:hAnsiTheme="majorHAnsi" w:cs="Calibri"/>
          <w:lang w:eastAsia="ar-SA"/>
        </w:rPr>
        <w:t xml:space="preserve">, o którym mowa w § 11 ust. </w:t>
      </w:r>
      <w:r w:rsidR="00747C65" w:rsidRPr="00DD3B72">
        <w:rPr>
          <w:rFonts w:asciiTheme="majorHAnsi" w:hAnsiTheme="majorHAnsi" w:cs="Calibri"/>
          <w:lang w:eastAsia="ar-SA"/>
        </w:rPr>
        <w:t>11 Umowy</w:t>
      </w:r>
      <w:r w:rsidRPr="00DD3B72">
        <w:rPr>
          <w:rFonts w:asciiTheme="majorHAnsi" w:hAnsiTheme="majorHAnsi" w:cs="Calibri"/>
          <w:lang w:eastAsia="ar-SA"/>
        </w:rPr>
        <w:t>.</w:t>
      </w:r>
    </w:p>
    <w:p w14:paraId="17AD2832" w14:textId="77777777" w:rsidR="004F7E3C" w:rsidRPr="00DD3B72" w:rsidRDefault="004F7E3C" w:rsidP="00DD3B72">
      <w:pPr>
        <w:pStyle w:val="Akapitzlist"/>
        <w:spacing w:after="0"/>
        <w:ind w:left="284"/>
        <w:jc w:val="both"/>
        <w:rPr>
          <w:rFonts w:asciiTheme="majorHAnsi" w:hAnsiTheme="majorHAnsi" w:cs="Calibri"/>
          <w:lang w:eastAsia="ar-SA"/>
        </w:rPr>
      </w:pPr>
    </w:p>
    <w:p w14:paraId="68EBBCB6"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16</w:t>
      </w:r>
    </w:p>
    <w:p w14:paraId="1D9A5829" w14:textId="77777777" w:rsidR="004F7E3C" w:rsidRPr="00DD3B72" w:rsidRDefault="004F7E3C" w:rsidP="00DD3B72">
      <w:pPr>
        <w:pStyle w:val="Akapitzlist"/>
        <w:numPr>
          <w:ilvl w:val="0"/>
          <w:numId w:val="22"/>
        </w:numPr>
        <w:spacing w:after="0"/>
        <w:ind w:left="284" w:hanging="284"/>
        <w:jc w:val="both"/>
        <w:rPr>
          <w:rFonts w:asciiTheme="majorHAnsi" w:hAnsiTheme="majorHAnsi" w:cs="Calibri"/>
          <w:lang w:eastAsia="ar-SA"/>
        </w:rPr>
      </w:pPr>
      <w:r w:rsidRPr="00DD3B72">
        <w:rPr>
          <w:rFonts w:asciiTheme="majorHAnsi" w:hAnsiTheme="majorHAnsi" w:cs="Calibri"/>
          <w:lang w:eastAsia="ar-SA"/>
        </w:rPr>
        <w:t>Wykonawca zapłaci Zamawiającemu kary umowne:</w:t>
      </w:r>
    </w:p>
    <w:p w14:paraId="4534D41E" w14:textId="1BC2217B" w:rsidR="004F7E3C" w:rsidRPr="00DD3B72" w:rsidRDefault="004F7E3C" w:rsidP="00DD3B72">
      <w:pPr>
        <w:pStyle w:val="Akapitzlist"/>
        <w:numPr>
          <w:ilvl w:val="0"/>
          <w:numId w:val="23"/>
        </w:numPr>
        <w:spacing w:after="0"/>
        <w:ind w:left="709" w:hanging="283"/>
        <w:jc w:val="both"/>
        <w:rPr>
          <w:rFonts w:asciiTheme="majorHAnsi" w:hAnsiTheme="majorHAnsi" w:cs="Calibri"/>
          <w:lang w:eastAsia="ar-SA"/>
        </w:rPr>
      </w:pPr>
      <w:r w:rsidRPr="00DD3B72">
        <w:rPr>
          <w:rFonts w:asciiTheme="majorHAnsi" w:hAnsiTheme="majorHAnsi" w:cs="Calibri"/>
          <w:lang w:eastAsia="ar-SA"/>
        </w:rPr>
        <w:t xml:space="preserve">za zwłokę w wykonaniu zamówienia </w:t>
      </w:r>
      <w:r w:rsidR="00747C65" w:rsidRPr="00DD3B72">
        <w:rPr>
          <w:rFonts w:asciiTheme="majorHAnsi" w:hAnsiTheme="majorHAnsi" w:cs="Calibri"/>
          <w:lang w:eastAsia="ar-SA"/>
        </w:rPr>
        <w:t xml:space="preserve">- </w:t>
      </w:r>
      <w:r w:rsidRPr="00DD3B72">
        <w:rPr>
          <w:rFonts w:asciiTheme="majorHAnsi" w:hAnsiTheme="majorHAnsi" w:cs="Calibri"/>
          <w:lang w:eastAsia="ar-SA"/>
        </w:rPr>
        <w:t xml:space="preserve">w wysokości 1 % wynagrodzenia brutto określonego w  § 8 ust. 1 </w:t>
      </w:r>
      <w:r w:rsidR="00747C65" w:rsidRPr="00DD3B72">
        <w:rPr>
          <w:rFonts w:asciiTheme="majorHAnsi" w:hAnsiTheme="majorHAnsi" w:cs="Calibri"/>
          <w:lang w:eastAsia="ar-SA"/>
        </w:rPr>
        <w:t xml:space="preserve">Umowy </w:t>
      </w:r>
      <w:r w:rsidRPr="00DD3B72">
        <w:rPr>
          <w:rFonts w:asciiTheme="majorHAnsi" w:hAnsiTheme="majorHAnsi" w:cs="Calibri"/>
          <w:lang w:eastAsia="ar-SA"/>
        </w:rPr>
        <w:t xml:space="preserve">za każdy </w:t>
      </w:r>
      <w:r w:rsidR="00747C65" w:rsidRPr="00DD3B72">
        <w:rPr>
          <w:rFonts w:asciiTheme="majorHAnsi" w:hAnsiTheme="majorHAnsi" w:cs="Calibri"/>
          <w:lang w:eastAsia="ar-SA"/>
        </w:rPr>
        <w:t xml:space="preserve">rozpoczęty </w:t>
      </w:r>
      <w:r w:rsidRPr="00DD3B72">
        <w:rPr>
          <w:rFonts w:asciiTheme="majorHAnsi" w:hAnsiTheme="majorHAnsi" w:cs="Calibri"/>
          <w:lang w:eastAsia="ar-SA"/>
        </w:rPr>
        <w:t>dzień zwłoki,</w:t>
      </w:r>
    </w:p>
    <w:p w14:paraId="05C3F900" w14:textId="2121E1B9" w:rsidR="004F7E3C" w:rsidRPr="00DD3B72" w:rsidRDefault="004F7E3C" w:rsidP="00DD3B72">
      <w:pPr>
        <w:pStyle w:val="Akapitzlist"/>
        <w:numPr>
          <w:ilvl w:val="0"/>
          <w:numId w:val="23"/>
        </w:numPr>
        <w:spacing w:after="0"/>
        <w:ind w:left="709" w:hanging="283"/>
        <w:jc w:val="both"/>
        <w:rPr>
          <w:rFonts w:asciiTheme="majorHAnsi" w:hAnsiTheme="majorHAnsi" w:cs="Calibri"/>
          <w:lang w:eastAsia="ar-SA"/>
        </w:rPr>
      </w:pPr>
      <w:r w:rsidRPr="00DD3B72">
        <w:rPr>
          <w:rFonts w:asciiTheme="majorHAnsi" w:hAnsiTheme="majorHAnsi" w:cs="Calibri"/>
          <w:lang w:eastAsia="ar-SA"/>
        </w:rPr>
        <w:t xml:space="preserve">za odstąpienie od </w:t>
      </w:r>
      <w:r w:rsidR="00747C65" w:rsidRPr="00DD3B72">
        <w:rPr>
          <w:rFonts w:asciiTheme="majorHAnsi" w:hAnsiTheme="majorHAnsi" w:cs="Calibri"/>
          <w:lang w:eastAsia="ar-SA"/>
        </w:rPr>
        <w:t xml:space="preserve">Umowy </w:t>
      </w:r>
      <w:r w:rsidRPr="00DD3B72">
        <w:rPr>
          <w:rFonts w:asciiTheme="majorHAnsi" w:hAnsiTheme="majorHAnsi" w:cs="Calibri"/>
          <w:lang w:eastAsia="ar-SA"/>
        </w:rPr>
        <w:t xml:space="preserve">przez Wykonawcę z przyczyn </w:t>
      </w:r>
      <w:r w:rsidR="00E07B65">
        <w:rPr>
          <w:rFonts w:asciiTheme="majorHAnsi" w:hAnsiTheme="majorHAnsi" w:cs="Calibri"/>
          <w:lang w:eastAsia="ar-SA"/>
        </w:rPr>
        <w:t>zawinionych przez Wykonawcę</w:t>
      </w:r>
      <w:r w:rsidRPr="00DD3B72">
        <w:rPr>
          <w:rFonts w:asciiTheme="majorHAnsi" w:hAnsiTheme="majorHAnsi" w:cs="Calibri"/>
          <w:lang w:eastAsia="ar-SA"/>
        </w:rPr>
        <w:t xml:space="preserve"> oraz odstąpienia od </w:t>
      </w:r>
      <w:r w:rsidR="00747C65" w:rsidRPr="00DD3B72">
        <w:rPr>
          <w:rFonts w:asciiTheme="majorHAnsi" w:hAnsiTheme="majorHAnsi" w:cs="Calibri"/>
          <w:lang w:eastAsia="ar-SA"/>
        </w:rPr>
        <w:t xml:space="preserve">Umowy </w:t>
      </w:r>
      <w:r w:rsidRPr="00DD3B72">
        <w:rPr>
          <w:rFonts w:asciiTheme="majorHAnsi" w:hAnsiTheme="majorHAnsi" w:cs="Calibri"/>
          <w:lang w:eastAsia="ar-SA"/>
        </w:rPr>
        <w:t xml:space="preserve">przez Zamawiającego w przypadkach określonych w § 13 oraz § 17 </w:t>
      </w:r>
      <w:r w:rsidR="00243803" w:rsidRPr="00DD3B72">
        <w:rPr>
          <w:rFonts w:asciiTheme="majorHAnsi" w:hAnsiTheme="majorHAnsi" w:cs="Calibri"/>
          <w:lang w:eastAsia="ar-SA"/>
        </w:rPr>
        <w:t xml:space="preserve">Umowy </w:t>
      </w:r>
      <w:r w:rsidRPr="00DD3B72">
        <w:rPr>
          <w:rFonts w:asciiTheme="majorHAnsi" w:hAnsiTheme="majorHAnsi" w:cs="Calibri"/>
          <w:lang w:eastAsia="ar-SA"/>
        </w:rPr>
        <w:t xml:space="preserve">z przyczyn leżących po stronie Wykonawcy w wysokości 10 % wynagrodzenia brutto określonego w § 8 ust. 1 </w:t>
      </w:r>
      <w:r w:rsidR="00747C65" w:rsidRPr="00DD3B72">
        <w:rPr>
          <w:rFonts w:asciiTheme="majorHAnsi" w:hAnsiTheme="majorHAnsi" w:cs="Calibri"/>
          <w:lang w:eastAsia="ar-SA"/>
        </w:rPr>
        <w:t>Umowy</w:t>
      </w:r>
      <w:r w:rsidRPr="00DD3B72">
        <w:rPr>
          <w:rFonts w:asciiTheme="majorHAnsi" w:hAnsiTheme="majorHAnsi" w:cs="Calibri"/>
          <w:lang w:eastAsia="ar-SA"/>
        </w:rPr>
        <w:t>,</w:t>
      </w:r>
    </w:p>
    <w:p w14:paraId="4A342F98" w14:textId="2965B2B7" w:rsidR="00B04529" w:rsidRPr="00DD3B72" w:rsidRDefault="000D0C9A" w:rsidP="00DD3B72">
      <w:pPr>
        <w:pStyle w:val="Akapitzlist"/>
        <w:numPr>
          <w:ilvl w:val="0"/>
          <w:numId w:val="23"/>
        </w:numPr>
        <w:spacing w:after="0"/>
        <w:ind w:left="709" w:hanging="283"/>
        <w:jc w:val="both"/>
        <w:rPr>
          <w:rFonts w:asciiTheme="majorHAnsi" w:hAnsiTheme="majorHAnsi" w:cs="Calibri"/>
          <w:lang w:eastAsia="ar-SA"/>
        </w:rPr>
      </w:pPr>
      <w:r w:rsidRPr="00DD3B72">
        <w:rPr>
          <w:rFonts w:asciiTheme="majorHAnsi" w:hAnsiTheme="majorHAnsi" w:cs="Calibri"/>
          <w:lang w:eastAsia="ar-SA"/>
        </w:rPr>
        <w:t>za każdy przypadek naruszenia przez Wykonawc</w:t>
      </w:r>
      <w:r w:rsidR="00B04529" w:rsidRPr="00DD3B72">
        <w:rPr>
          <w:rFonts w:asciiTheme="majorHAnsi" w:hAnsiTheme="majorHAnsi" w:cs="Calibri"/>
          <w:lang w:eastAsia="ar-SA"/>
        </w:rPr>
        <w:t>ę</w:t>
      </w:r>
      <w:r w:rsidRPr="00DD3B72">
        <w:rPr>
          <w:rFonts w:asciiTheme="majorHAnsi" w:hAnsiTheme="majorHAnsi" w:cs="Calibri"/>
          <w:lang w:eastAsia="ar-SA"/>
        </w:rPr>
        <w:t xml:space="preserve"> obowiązku zatrudnienia opisanego w § 5 ust. 1 pkt 21 Umowy oraz w § 5 ust. 2-5 Umowy</w:t>
      </w:r>
      <w:r w:rsidR="00B04529" w:rsidRPr="00DD3B72">
        <w:rPr>
          <w:rFonts w:asciiTheme="majorHAnsi" w:hAnsiTheme="majorHAnsi" w:cs="Calibri"/>
          <w:lang w:eastAsia="ar-SA"/>
        </w:rPr>
        <w:t xml:space="preserve">, w szczególności za nieprzedłożenie któregokolwiek z dokumentów żądanych przez wykonawcę w terminie przez niego </w:t>
      </w:r>
      <w:r w:rsidR="00B04529" w:rsidRPr="00DD3B72">
        <w:rPr>
          <w:rFonts w:asciiTheme="majorHAnsi" w:hAnsiTheme="majorHAnsi" w:cs="Calibri"/>
          <w:lang w:eastAsia="ar-SA"/>
        </w:rPr>
        <w:lastRenderedPageBreak/>
        <w:t>wyznaczonym – kara umowna w wysokości 3000 zł (słownie złotych: trzy tysiące 00/100) za każde zdarzenie w okresie realizacji umowy</w:t>
      </w:r>
    </w:p>
    <w:p w14:paraId="1BD1B247" w14:textId="432819D6" w:rsidR="00DB0FB5" w:rsidRPr="00DD3B72" w:rsidRDefault="00B04529" w:rsidP="00DD3B72">
      <w:pPr>
        <w:pStyle w:val="Akapitzlist"/>
        <w:numPr>
          <w:ilvl w:val="0"/>
          <w:numId w:val="23"/>
        </w:numPr>
        <w:spacing w:after="0"/>
        <w:ind w:left="709" w:hanging="283"/>
        <w:jc w:val="both"/>
        <w:rPr>
          <w:rFonts w:asciiTheme="majorHAnsi" w:hAnsiTheme="majorHAnsi" w:cs="Calibri"/>
          <w:lang w:eastAsia="ar-SA"/>
        </w:rPr>
      </w:pPr>
      <w:r w:rsidRPr="00DD3B72">
        <w:rPr>
          <w:rFonts w:asciiTheme="majorHAnsi" w:hAnsiTheme="majorHAnsi" w:cs="Calibri"/>
          <w:lang w:eastAsia="ar-SA"/>
        </w:rPr>
        <w:t xml:space="preserve">za niedotrzymanie terminu usunięcia wad stwierdzonych w czasie odbiorów lub w okresie gwarancji jakości lub rękojmi za wady – w wysokości </w:t>
      </w:r>
      <w:r w:rsidR="00987C2A" w:rsidRPr="00DD3B72">
        <w:rPr>
          <w:rFonts w:asciiTheme="majorHAnsi" w:hAnsiTheme="majorHAnsi" w:cs="Calibri"/>
          <w:lang w:eastAsia="ar-SA"/>
        </w:rPr>
        <w:t>1</w:t>
      </w:r>
      <w:r w:rsidRPr="00DD3B72">
        <w:rPr>
          <w:rFonts w:asciiTheme="majorHAnsi" w:hAnsiTheme="majorHAnsi" w:cs="Calibri"/>
          <w:lang w:eastAsia="ar-SA"/>
        </w:rPr>
        <w:t>% wynagrodzenia brutto określonego w § 8 ust. 1 Umowy za każdy rozpoczęty dzień zwłoki, za każdy taki przypadek</w:t>
      </w:r>
      <w:r w:rsidR="004F7E3C" w:rsidRPr="00DD3B72">
        <w:rPr>
          <w:rFonts w:asciiTheme="majorHAnsi" w:hAnsiTheme="majorHAnsi" w:cs="Calibri"/>
          <w:lang w:eastAsia="ar-SA"/>
        </w:rPr>
        <w:t>.</w:t>
      </w:r>
    </w:p>
    <w:p w14:paraId="37E36AD5" w14:textId="77777777" w:rsidR="004F7E3C" w:rsidRPr="00DD3B72" w:rsidRDefault="004F7E3C" w:rsidP="00DD3B72">
      <w:pPr>
        <w:pStyle w:val="Akapitzlist"/>
        <w:numPr>
          <w:ilvl w:val="0"/>
          <w:numId w:val="22"/>
        </w:numPr>
        <w:spacing w:after="0"/>
        <w:ind w:left="284" w:hanging="284"/>
        <w:jc w:val="both"/>
        <w:rPr>
          <w:rFonts w:asciiTheme="majorHAnsi" w:hAnsiTheme="majorHAnsi" w:cs="Calibri"/>
          <w:lang w:eastAsia="ar-SA"/>
        </w:rPr>
      </w:pPr>
      <w:r w:rsidRPr="00DD3B72">
        <w:rPr>
          <w:rFonts w:asciiTheme="majorHAnsi" w:hAnsiTheme="majorHAnsi" w:cs="Calibri"/>
          <w:lang w:eastAsia="ar-SA"/>
        </w:rPr>
        <w:t>Strony zastrzegają sobie prawo dochodzenia odszkodowania uzupełniającego na zasadach ogólnych Kodeksu cywilnego, jeżeli poniesione koszty przewyższą naliczone kary umowne.</w:t>
      </w:r>
    </w:p>
    <w:p w14:paraId="2A86511C" w14:textId="148C6254" w:rsidR="000F6F2E" w:rsidRPr="00DD3B72" w:rsidRDefault="000F6F2E" w:rsidP="00DD3B72">
      <w:pPr>
        <w:pStyle w:val="Akapitzlist"/>
        <w:numPr>
          <w:ilvl w:val="0"/>
          <w:numId w:val="22"/>
        </w:numPr>
        <w:spacing w:after="0"/>
        <w:ind w:left="284" w:hanging="284"/>
        <w:jc w:val="both"/>
        <w:rPr>
          <w:rFonts w:asciiTheme="majorHAnsi" w:hAnsiTheme="majorHAnsi" w:cs="Calibri"/>
          <w:lang w:eastAsia="ar-SA"/>
        </w:rPr>
      </w:pPr>
      <w:r w:rsidRPr="00DD3B72">
        <w:rPr>
          <w:rFonts w:asciiTheme="majorHAnsi" w:hAnsiTheme="majorHAnsi" w:cs="Calibri"/>
          <w:lang w:eastAsia="ar-SA"/>
        </w:rPr>
        <w:t>Mak</w:t>
      </w:r>
      <w:r w:rsidR="008829BC" w:rsidRPr="00DD3B72">
        <w:rPr>
          <w:rFonts w:asciiTheme="majorHAnsi" w:hAnsiTheme="majorHAnsi" w:cs="Calibri"/>
          <w:lang w:eastAsia="ar-SA"/>
        </w:rPr>
        <w:t>s</w:t>
      </w:r>
      <w:r w:rsidRPr="00DD3B72">
        <w:rPr>
          <w:rFonts w:asciiTheme="majorHAnsi" w:hAnsiTheme="majorHAnsi" w:cs="Calibri"/>
          <w:lang w:eastAsia="ar-SA"/>
        </w:rPr>
        <w:t xml:space="preserve">ymalna wysokość kar umownych, które mogą zostać naliczone na podstawie Umowy nie przekroczy </w:t>
      </w:r>
      <w:r w:rsidR="00AC10C9" w:rsidRPr="00DD3B72">
        <w:rPr>
          <w:rFonts w:asciiTheme="majorHAnsi" w:hAnsiTheme="majorHAnsi" w:cs="Calibri"/>
          <w:lang w:eastAsia="ar-SA"/>
        </w:rPr>
        <w:t>50</w:t>
      </w:r>
      <w:r w:rsidRPr="00DD3B72">
        <w:rPr>
          <w:rFonts w:asciiTheme="majorHAnsi" w:hAnsiTheme="majorHAnsi" w:cs="Calibri"/>
          <w:lang w:eastAsia="ar-SA"/>
        </w:rPr>
        <w:t xml:space="preserve"> % wynagrodzenia brutto, o którym mowa w § 8 ust. 1 Umowy. </w:t>
      </w:r>
    </w:p>
    <w:p w14:paraId="7DE26FF1" w14:textId="77777777" w:rsidR="004F7E3C" w:rsidRPr="00DD3B72" w:rsidRDefault="004F7E3C" w:rsidP="00DD3B72">
      <w:pPr>
        <w:pStyle w:val="Akapitzlist"/>
        <w:numPr>
          <w:ilvl w:val="0"/>
          <w:numId w:val="22"/>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Ponadto Wykonawca zapłaci Zamawiającemu karę umowną w wysokości 5 % ustalonego wynagrodzenia brutto określonego w § 8 ust.1 umowy z tytułu: </w:t>
      </w:r>
    </w:p>
    <w:p w14:paraId="72ED6968" w14:textId="77777777" w:rsidR="004F7E3C" w:rsidRPr="00DD3B72" w:rsidRDefault="004F7E3C" w:rsidP="00DD3B72">
      <w:pPr>
        <w:pStyle w:val="Akapitzlist"/>
        <w:numPr>
          <w:ilvl w:val="0"/>
          <w:numId w:val="25"/>
        </w:numPr>
        <w:spacing w:after="0"/>
        <w:jc w:val="both"/>
        <w:rPr>
          <w:rFonts w:asciiTheme="majorHAnsi" w:hAnsiTheme="majorHAnsi" w:cs="Calibri"/>
          <w:lang w:eastAsia="ar-SA"/>
        </w:rPr>
      </w:pPr>
      <w:r w:rsidRPr="00DD3B72">
        <w:rPr>
          <w:rFonts w:asciiTheme="majorHAnsi" w:hAnsiTheme="majorHAnsi" w:cs="Calibri"/>
          <w:lang w:eastAsia="ar-SA"/>
        </w:rPr>
        <w:t>braku zapłaty lub nieterminowej zapłaty wynagrodzenia należnego podwykonawcom lub dalszym podwykonawcom, za każde tego typu zdarzenie,</w:t>
      </w:r>
    </w:p>
    <w:p w14:paraId="18F1BA89" w14:textId="77777777" w:rsidR="004F7E3C" w:rsidRPr="00DD3B72" w:rsidRDefault="004F7E3C" w:rsidP="00DD3B72">
      <w:pPr>
        <w:pStyle w:val="Akapitzlist"/>
        <w:numPr>
          <w:ilvl w:val="0"/>
          <w:numId w:val="25"/>
        </w:numPr>
        <w:spacing w:after="0"/>
        <w:jc w:val="both"/>
        <w:rPr>
          <w:rFonts w:asciiTheme="majorHAnsi" w:hAnsiTheme="majorHAnsi" w:cs="Calibri"/>
          <w:lang w:eastAsia="ar-SA"/>
        </w:rPr>
      </w:pPr>
      <w:r w:rsidRPr="00DD3B72">
        <w:rPr>
          <w:rFonts w:asciiTheme="majorHAnsi" w:hAnsiTheme="majorHAnsi" w:cs="Calibri"/>
          <w:lang w:eastAsia="ar-SA"/>
        </w:rPr>
        <w:t>nieprzedłożenia do zaakceptowania projektu umowy o podwykonawstwo, której przedmiotem są roboty budowlane lub projektu jej zmiany, za każde tego typu zdarzenie,</w:t>
      </w:r>
    </w:p>
    <w:p w14:paraId="0C8DE813" w14:textId="77777777" w:rsidR="004F7E3C" w:rsidRPr="00DD3B72" w:rsidRDefault="004F7E3C" w:rsidP="00DD3B72">
      <w:pPr>
        <w:pStyle w:val="Akapitzlist"/>
        <w:numPr>
          <w:ilvl w:val="0"/>
          <w:numId w:val="25"/>
        </w:numPr>
        <w:spacing w:after="0"/>
        <w:jc w:val="both"/>
        <w:rPr>
          <w:rFonts w:asciiTheme="majorHAnsi" w:hAnsiTheme="majorHAnsi" w:cs="Calibri"/>
          <w:lang w:eastAsia="ar-SA"/>
        </w:rPr>
      </w:pPr>
      <w:r w:rsidRPr="00DD3B72">
        <w:rPr>
          <w:rFonts w:asciiTheme="majorHAnsi" w:hAnsiTheme="majorHAnsi" w:cs="Calibri"/>
          <w:lang w:eastAsia="ar-SA"/>
        </w:rPr>
        <w:t>nieprzedłożenia poświadczonej za zgodność z oryginałem kopii umowy o podwykonawstwo lub jej zmiany, za każde tego typu zdarzenie,</w:t>
      </w:r>
    </w:p>
    <w:p w14:paraId="3B0CCD43" w14:textId="77777777" w:rsidR="004F7E3C" w:rsidRPr="00DD3B72" w:rsidRDefault="004F7E3C" w:rsidP="00DD3B72">
      <w:pPr>
        <w:pStyle w:val="Akapitzlist"/>
        <w:numPr>
          <w:ilvl w:val="0"/>
          <w:numId w:val="25"/>
        </w:numPr>
        <w:spacing w:after="0"/>
        <w:jc w:val="both"/>
        <w:rPr>
          <w:rFonts w:asciiTheme="majorHAnsi" w:hAnsiTheme="majorHAnsi" w:cs="Calibri"/>
          <w:lang w:eastAsia="ar-SA"/>
        </w:rPr>
      </w:pPr>
      <w:r w:rsidRPr="00DD3B72">
        <w:rPr>
          <w:rFonts w:asciiTheme="majorHAnsi" w:hAnsiTheme="majorHAnsi" w:cs="Calibri"/>
          <w:lang w:eastAsia="ar-SA"/>
        </w:rPr>
        <w:t>braku zmiany umowy o podwykonawstwo w zakresie terminu zapłaty, za każdy brak zmiany w terminie wyznaczonym przez Zamawiającego.</w:t>
      </w:r>
    </w:p>
    <w:p w14:paraId="752B4B31" w14:textId="77777777" w:rsidR="004F7E3C" w:rsidRPr="00DD3B72" w:rsidRDefault="004F7E3C" w:rsidP="00DD3B72">
      <w:pPr>
        <w:pStyle w:val="Akapitzlist"/>
        <w:spacing w:after="0"/>
        <w:jc w:val="both"/>
        <w:rPr>
          <w:rFonts w:asciiTheme="majorHAnsi" w:hAnsiTheme="majorHAnsi" w:cs="Calibri"/>
          <w:lang w:eastAsia="ar-SA"/>
        </w:rPr>
      </w:pPr>
    </w:p>
    <w:p w14:paraId="18F09E6C"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17</w:t>
      </w:r>
    </w:p>
    <w:p w14:paraId="61FA6661" w14:textId="1FF643F8" w:rsidR="004F7E3C" w:rsidRPr="00DD3B72" w:rsidRDefault="004F7E3C" w:rsidP="00DD3B72">
      <w:pPr>
        <w:pStyle w:val="Akapitzlist"/>
        <w:numPr>
          <w:ilvl w:val="0"/>
          <w:numId w:val="26"/>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Stronom przysługuje prawo odstąpienia od </w:t>
      </w:r>
      <w:r w:rsidR="003124FC" w:rsidRPr="00DD3B72">
        <w:rPr>
          <w:rFonts w:asciiTheme="majorHAnsi" w:hAnsiTheme="majorHAnsi" w:cs="Calibri"/>
          <w:lang w:eastAsia="ar-SA"/>
        </w:rPr>
        <w:t>Umowy</w:t>
      </w:r>
      <w:r w:rsidRPr="00DD3B72">
        <w:rPr>
          <w:rFonts w:asciiTheme="majorHAnsi" w:hAnsiTheme="majorHAnsi" w:cs="Calibri"/>
          <w:lang w:eastAsia="ar-SA"/>
        </w:rPr>
        <w:t xml:space="preserve">. W przypadku odstąpienia od </w:t>
      </w:r>
      <w:r w:rsidR="003124FC" w:rsidRPr="00DD3B72">
        <w:rPr>
          <w:rFonts w:asciiTheme="majorHAnsi" w:hAnsiTheme="majorHAnsi" w:cs="Calibri"/>
          <w:lang w:eastAsia="ar-SA"/>
        </w:rPr>
        <w:t>Umowy</w:t>
      </w:r>
      <w:r w:rsidR="003124FC" w:rsidRPr="00DD3B72" w:rsidDel="003124FC">
        <w:rPr>
          <w:rFonts w:asciiTheme="majorHAnsi" w:hAnsiTheme="majorHAnsi" w:cs="Calibri"/>
          <w:lang w:eastAsia="ar-SA"/>
        </w:rPr>
        <w:t xml:space="preserve"> </w:t>
      </w:r>
      <w:r w:rsidRPr="00DD3B72">
        <w:rPr>
          <w:rFonts w:asciiTheme="majorHAnsi" w:hAnsiTheme="majorHAnsi" w:cs="Calibri"/>
          <w:lang w:eastAsia="ar-SA"/>
        </w:rPr>
        <w:t xml:space="preserve">przez jedną ze </w:t>
      </w:r>
      <w:r w:rsidR="003124FC" w:rsidRPr="00DD3B72">
        <w:rPr>
          <w:rFonts w:asciiTheme="majorHAnsi" w:hAnsiTheme="majorHAnsi" w:cs="Calibri"/>
          <w:lang w:eastAsia="ar-SA"/>
        </w:rPr>
        <w:t>Stron</w:t>
      </w:r>
      <w:r w:rsidRPr="00DD3B72">
        <w:rPr>
          <w:rFonts w:asciiTheme="majorHAnsi" w:hAnsiTheme="majorHAnsi" w:cs="Calibri"/>
          <w:lang w:eastAsia="ar-SA"/>
        </w:rPr>
        <w:t>, Wykonawca powinien natychmiast wstrzymać i zabezpieczyć niezakończone roboty oraz plac budowy.</w:t>
      </w:r>
    </w:p>
    <w:p w14:paraId="5E368C93" w14:textId="459A328C" w:rsidR="004F7E3C" w:rsidRPr="00DD3B72" w:rsidRDefault="004F7E3C" w:rsidP="00DD3B72">
      <w:pPr>
        <w:pStyle w:val="Akapitzlist"/>
        <w:numPr>
          <w:ilvl w:val="0"/>
          <w:numId w:val="26"/>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Zamawiającemu przysługuje prawo do odstąpienia od </w:t>
      </w:r>
      <w:r w:rsidR="003124FC" w:rsidRPr="00DD3B72">
        <w:rPr>
          <w:rFonts w:asciiTheme="majorHAnsi" w:hAnsiTheme="majorHAnsi" w:cs="Calibri"/>
          <w:lang w:eastAsia="ar-SA"/>
        </w:rPr>
        <w:t>Umowy</w:t>
      </w:r>
      <w:r w:rsidRPr="00DD3B72">
        <w:rPr>
          <w:rFonts w:asciiTheme="majorHAnsi" w:hAnsiTheme="majorHAnsi" w:cs="Calibri"/>
          <w:lang w:eastAsia="ar-SA"/>
        </w:rPr>
        <w:t>, gdy:</w:t>
      </w:r>
    </w:p>
    <w:p w14:paraId="6DBBCE79" w14:textId="7E8BDCF9" w:rsidR="004F7E3C" w:rsidRPr="00DD3B72" w:rsidRDefault="004F7E3C" w:rsidP="00DD3B72">
      <w:pPr>
        <w:pStyle w:val="Akapitzlist"/>
        <w:numPr>
          <w:ilvl w:val="0"/>
          <w:numId w:val="27"/>
        </w:numPr>
        <w:spacing w:after="0"/>
        <w:ind w:left="709" w:hanging="425"/>
        <w:jc w:val="both"/>
        <w:rPr>
          <w:rFonts w:asciiTheme="majorHAnsi" w:hAnsiTheme="majorHAnsi" w:cs="Calibri"/>
          <w:lang w:eastAsia="ar-SA"/>
        </w:rPr>
      </w:pPr>
      <w:r w:rsidRPr="00DD3B72">
        <w:rPr>
          <w:rFonts w:asciiTheme="majorHAnsi" w:hAnsiTheme="majorHAnsi" w:cs="Calibri"/>
          <w:lang w:eastAsia="ar-SA"/>
        </w:rPr>
        <w:t xml:space="preserve">wystąpi istotna zmiana okoliczności </w:t>
      </w:r>
      <w:r w:rsidR="003124FC" w:rsidRPr="00DD3B72">
        <w:rPr>
          <w:rFonts w:asciiTheme="majorHAnsi" w:hAnsiTheme="majorHAnsi" w:cs="Calibri"/>
          <w:lang w:eastAsia="ar-SA"/>
        </w:rPr>
        <w:t>powodująca</w:t>
      </w:r>
      <w:r w:rsidRPr="00DD3B72">
        <w:rPr>
          <w:rFonts w:asciiTheme="majorHAnsi" w:hAnsiTheme="majorHAnsi" w:cs="Calibri"/>
          <w:lang w:eastAsia="ar-SA"/>
        </w:rPr>
        <w:t xml:space="preserve">, że wykonanie </w:t>
      </w:r>
      <w:r w:rsidR="003124FC" w:rsidRPr="00DD3B72">
        <w:rPr>
          <w:rFonts w:asciiTheme="majorHAnsi" w:hAnsiTheme="majorHAnsi" w:cs="Calibri"/>
          <w:lang w:eastAsia="ar-SA"/>
        </w:rPr>
        <w:t xml:space="preserve">Umowy </w:t>
      </w:r>
      <w:r w:rsidRPr="00DD3B72">
        <w:rPr>
          <w:rFonts w:asciiTheme="majorHAnsi" w:hAnsiTheme="majorHAnsi" w:cs="Calibri"/>
          <w:lang w:eastAsia="ar-SA"/>
        </w:rPr>
        <w:t xml:space="preserve">nie leży w interesie publicznym, czego nie można było przewidzieć w chwili zawarcia </w:t>
      </w:r>
      <w:r w:rsidR="003124FC" w:rsidRPr="00DD3B72">
        <w:rPr>
          <w:rFonts w:asciiTheme="majorHAnsi" w:hAnsiTheme="majorHAnsi" w:cs="Calibri"/>
          <w:lang w:eastAsia="ar-SA"/>
        </w:rPr>
        <w:t>Umowy</w:t>
      </w:r>
      <w:r w:rsidRPr="00DD3B72">
        <w:rPr>
          <w:rFonts w:asciiTheme="majorHAnsi" w:hAnsiTheme="majorHAnsi" w:cs="Calibri"/>
          <w:lang w:eastAsia="ar-SA"/>
        </w:rPr>
        <w:t>,</w:t>
      </w:r>
    </w:p>
    <w:p w14:paraId="58ECE773" w14:textId="56A940EE" w:rsidR="004F7E3C" w:rsidRPr="00DD3B72" w:rsidRDefault="004F7E3C" w:rsidP="00DD3B72">
      <w:pPr>
        <w:pStyle w:val="Akapitzlist"/>
        <w:numPr>
          <w:ilvl w:val="0"/>
          <w:numId w:val="27"/>
        </w:numPr>
        <w:spacing w:after="0"/>
        <w:ind w:left="709" w:hanging="425"/>
        <w:jc w:val="both"/>
        <w:rPr>
          <w:rFonts w:asciiTheme="majorHAnsi" w:hAnsiTheme="majorHAnsi" w:cs="Calibri"/>
          <w:lang w:eastAsia="ar-SA"/>
        </w:rPr>
      </w:pPr>
      <w:r w:rsidRPr="00DD3B72">
        <w:rPr>
          <w:rFonts w:asciiTheme="majorHAnsi" w:hAnsiTheme="majorHAnsi" w:cs="Calibri"/>
          <w:lang w:eastAsia="ar-SA"/>
        </w:rPr>
        <w:t>zostanie ogłoszona upadłość lub likwidacja Wykonawcy,</w:t>
      </w:r>
    </w:p>
    <w:p w14:paraId="13780B69" w14:textId="77777777" w:rsidR="004F7E3C" w:rsidRPr="00DD3B72" w:rsidRDefault="004F7E3C" w:rsidP="00DD3B72">
      <w:pPr>
        <w:pStyle w:val="Akapitzlist"/>
        <w:numPr>
          <w:ilvl w:val="0"/>
          <w:numId w:val="27"/>
        </w:numPr>
        <w:spacing w:after="0"/>
        <w:ind w:left="709" w:hanging="425"/>
        <w:jc w:val="both"/>
        <w:rPr>
          <w:rFonts w:asciiTheme="majorHAnsi" w:hAnsiTheme="majorHAnsi" w:cs="Calibri"/>
          <w:lang w:eastAsia="ar-SA"/>
        </w:rPr>
      </w:pPr>
      <w:r w:rsidRPr="00DD3B72">
        <w:rPr>
          <w:rFonts w:asciiTheme="majorHAnsi" w:hAnsiTheme="majorHAnsi" w:cs="Calibri"/>
          <w:lang w:eastAsia="ar-SA"/>
        </w:rPr>
        <w:t xml:space="preserve">zostanie wydany nakaz zajęcia majątku Wykonawcy na kwotę co najmniej </w:t>
      </w:r>
      <w:r w:rsidRPr="00DD3B72">
        <w:rPr>
          <w:rFonts w:asciiTheme="majorHAnsi" w:hAnsiTheme="majorHAnsi" w:cs="Calibri"/>
          <w:b/>
          <w:i/>
          <w:lang w:eastAsia="ar-SA"/>
        </w:rPr>
        <w:t>50 000,00 zł</w:t>
      </w:r>
      <w:r w:rsidRPr="00DD3B72">
        <w:rPr>
          <w:rFonts w:asciiTheme="majorHAnsi" w:hAnsiTheme="majorHAnsi" w:cs="Calibri"/>
          <w:lang w:eastAsia="ar-SA"/>
        </w:rPr>
        <w:t xml:space="preserve"> (słownie złotych: </w:t>
      </w:r>
      <w:r w:rsidRPr="00DD3B72">
        <w:rPr>
          <w:rFonts w:asciiTheme="majorHAnsi" w:hAnsiTheme="majorHAnsi" w:cs="Calibri"/>
          <w:i/>
          <w:lang w:eastAsia="ar-SA"/>
        </w:rPr>
        <w:t>pięćdziesiąt tysięcy 00/100</w:t>
      </w:r>
      <w:r w:rsidRPr="00DD3B72">
        <w:rPr>
          <w:rFonts w:asciiTheme="majorHAnsi" w:hAnsiTheme="majorHAnsi" w:cs="Calibri"/>
          <w:lang w:eastAsia="ar-SA"/>
        </w:rPr>
        <w:t>),</w:t>
      </w:r>
    </w:p>
    <w:p w14:paraId="7F5A6C72" w14:textId="77777777" w:rsidR="004F7E3C" w:rsidRPr="00DD3B72" w:rsidRDefault="004F7E3C" w:rsidP="00DD3B72">
      <w:pPr>
        <w:pStyle w:val="Akapitzlist"/>
        <w:numPr>
          <w:ilvl w:val="0"/>
          <w:numId w:val="27"/>
        </w:numPr>
        <w:spacing w:after="0"/>
        <w:ind w:left="709" w:hanging="425"/>
        <w:jc w:val="both"/>
        <w:rPr>
          <w:rFonts w:asciiTheme="majorHAnsi" w:hAnsiTheme="majorHAnsi" w:cs="Calibri"/>
          <w:lang w:eastAsia="ar-SA"/>
        </w:rPr>
      </w:pPr>
      <w:r w:rsidRPr="00DD3B72">
        <w:rPr>
          <w:rFonts w:asciiTheme="majorHAnsi" w:hAnsiTheme="majorHAnsi" w:cs="Calibri"/>
          <w:lang w:eastAsia="ar-SA"/>
        </w:rPr>
        <w:t>Wykonawca nie rozpoczął robót bez uzasadnionych przyczyn oraz nie kontynuuje ich pomimo pisemnego wezwania Zamawiającego,</w:t>
      </w:r>
    </w:p>
    <w:p w14:paraId="4AFF3F2F" w14:textId="77777777" w:rsidR="004F7E3C" w:rsidRPr="00DD3B72" w:rsidRDefault="004F7E3C" w:rsidP="00DD3B72">
      <w:pPr>
        <w:pStyle w:val="Akapitzlist"/>
        <w:numPr>
          <w:ilvl w:val="0"/>
          <w:numId w:val="27"/>
        </w:numPr>
        <w:spacing w:after="0"/>
        <w:ind w:left="709" w:hanging="425"/>
        <w:jc w:val="both"/>
        <w:rPr>
          <w:rFonts w:asciiTheme="majorHAnsi" w:hAnsiTheme="majorHAnsi" w:cs="Calibri"/>
          <w:lang w:eastAsia="ar-SA"/>
        </w:rPr>
      </w:pPr>
      <w:r w:rsidRPr="00DD3B72">
        <w:rPr>
          <w:rFonts w:asciiTheme="majorHAnsi" w:hAnsiTheme="majorHAnsi" w:cs="Calibri"/>
          <w:lang w:eastAsia="ar-SA"/>
        </w:rPr>
        <w:t>Wykonawca przerwał realizację robót i przerwa trwa dłużej niż 14 dni,</w:t>
      </w:r>
    </w:p>
    <w:p w14:paraId="3D27CBF6" w14:textId="29FF439F" w:rsidR="004F7E3C" w:rsidRPr="00DD3B72" w:rsidRDefault="004F7E3C" w:rsidP="00DD3B72">
      <w:pPr>
        <w:pStyle w:val="Akapitzlist"/>
        <w:numPr>
          <w:ilvl w:val="0"/>
          <w:numId w:val="27"/>
        </w:numPr>
        <w:spacing w:after="0"/>
        <w:ind w:left="709" w:hanging="425"/>
        <w:jc w:val="both"/>
        <w:rPr>
          <w:rFonts w:asciiTheme="majorHAnsi" w:hAnsiTheme="majorHAnsi" w:cs="Calibri"/>
          <w:lang w:eastAsia="ar-SA"/>
        </w:rPr>
      </w:pPr>
      <w:r w:rsidRPr="00DD3B72">
        <w:rPr>
          <w:rFonts w:asciiTheme="majorHAnsi" w:hAnsiTheme="majorHAnsi" w:cs="Calibri"/>
          <w:lang w:eastAsia="ar-SA"/>
        </w:rPr>
        <w:t xml:space="preserve">Wykonawca nie przedłożył listy (oświadczenia), o którym mowa w § 5 ust. 2  </w:t>
      </w:r>
      <w:r w:rsidR="004320B0" w:rsidRPr="00DD3B72">
        <w:rPr>
          <w:rFonts w:asciiTheme="majorHAnsi" w:hAnsiTheme="majorHAnsi" w:cs="Calibri"/>
          <w:lang w:eastAsia="ar-SA"/>
        </w:rPr>
        <w:t xml:space="preserve">Umowy </w:t>
      </w:r>
      <w:r w:rsidRPr="00DD3B72">
        <w:rPr>
          <w:rFonts w:asciiTheme="majorHAnsi" w:hAnsiTheme="majorHAnsi" w:cs="Calibri"/>
          <w:lang w:eastAsia="ar-SA"/>
        </w:rPr>
        <w:t>lub przedłożył listę, która nie potwierdza spełnienia wymogu o którym mowa w  § 5 ust. 1 pkt 21 umowy.</w:t>
      </w:r>
    </w:p>
    <w:p w14:paraId="3AC866B2" w14:textId="362CC9B2" w:rsidR="004F7E3C" w:rsidRPr="00DD3B72" w:rsidRDefault="004F7E3C" w:rsidP="00DD3B72">
      <w:pPr>
        <w:pStyle w:val="Akapitzlist"/>
        <w:numPr>
          <w:ilvl w:val="0"/>
          <w:numId w:val="26"/>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Wykonawcy przysługuje prawo do odstąpienia od </w:t>
      </w:r>
      <w:r w:rsidR="003124FC" w:rsidRPr="00DD3B72">
        <w:rPr>
          <w:rFonts w:asciiTheme="majorHAnsi" w:hAnsiTheme="majorHAnsi" w:cs="Calibri"/>
          <w:lang w:eastAsia="ar-SA"/>
        </w:rPr>
        <w:t>Umowy</w:t>
      </w:r>
      <w:r w:rsidRPr="00DD3B72">
        <w:rPr>
          <w:rFonts w:asciiTheme="majorHAnsi" w:hAnsiTheme="majorHAnsi" w:cs="Calibri"/>
          <w:lang w:eastAsia="ar-SA"/>
        </w:rPr>
        <w:t>, gdy Zamawiający bez ważnych powodów i po ponownym wezwaniu przez Wykonawcę na piśmie, nie przystąpił do odbioru końcowego, odmawia dokonania odbioru robót lub odmawia podpisania protokołu odbioru.</w:t>
      </w:r>
    </w:p>
    <w:p w14:paraId="35189BB2" w14:textId="29557772" w:rsidR="004F7E3C" w:rsidRPr="00DD3B72" w:rsidRDefault="004F7E3C" w:rsidP="00DD3B72">
      <w:pPr>
        <w:pStyle w:val="Akapitzlist"/>
        <w:numPr>
          <w:ilvl w:val="0"/>
          <w:numId w:val="26"/>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Odstąpienie od </w:t>
      </w:r>
      <w:r w:rsidR="003124FC" w:rsidRPr="00DD3B72">
        <w:rPr>
          <w:rFonts w:asciiTheme="majorHAnsi" w:hAnsiTheme="majorHAnsi" w:cs="Calibri"/>
          <w:lang w:eastAsia="ar-SA"/>
        </w:rPr>
        <w:t xml:space="preserve">Umowy </w:t>
      </w:r>
      <w:r w:rsidRPr="00DD3B72">
        <w:rPr>
          <w:rFonts w:asciiTheme="majorHAnsi" w:hAnsiTheme="majorHAnsi" w:cs="Calibri"/>
          <w:lang w:eastAsia="ar-SA"/>
        </w:rPr>
        <w:t xml:space="preserve">powinno nastąpić w formie pisemnej pod rygorem nieważności takiego oświadczenia i powinno zawierać uzasadnienie. Oświadczenie o odstąpieniu od umowy każda ze </w:t>
      </w:r>
      <w:r w:rsidR="003124FC" w:rsidRPr="00DD3B72">
        <w:rPr>
          <w:rFonts w:asciiTheme="majorHAnsi" w:hAnsiTheme="majorHAnsi" w:cs="Calibri"/>
          <w:lang w:eastAsia="ar-SA"/>
        </w:rPr>
        <w:t xml:space="preserve">Stron </w:t>
      </w:r>
      <w:r w:rsidRPr="00DD3B72">
        <w:rPr>
          <w:rFonts w:asciiTheme="majorHAnsi" w:hAnsiTheme="majorHAnsi" w:cs="Calibri"/>
          <w:lang w:eastAsia="ar-SA"/>
        </w:rPr>
        <w:t xml:space="preserve">może złożyć w terminie </w:t>
      </w:r>
      <w:r w:rsidR="00AC10C9" w:rsidRPr="00DD3B72">
        <w:rPr>
          <w:rFonts w:asciiTheme="majorHAnsi" w:hAnsiTheme="majorHAnsi" w:cs="Calibri"/>
          <w:lang w:eastAsia="ar-SA"/>
        </w:rPr>
        <w:t>30</w:t>
      </w:r>
      <w:r w:rsidRPr="00DD3B72">
        <w:rPr>
          <w:rFonts w:asciiTheme="majorHAnsi" w:hAnsiTheme="majorHAnsi" w:cs="Calibri"/>
          <w:lang w:eastAsia="ar-SA"/>
        </w:rPr>
        <w:t xml:space="preserve"> dni od powzięcia informacji o okolicznościach będących podstawą do odstąpienia.</w:t>
      </w:r>
    </w:p>
    <w:p w14:paraId="0C19DE20" w14:textId="4ED41F17" w:rsidR="004F7E3C" w:rsidRPr="00DD3B72" w:rsidRDefault="004F7E3C" w:rsidP="00DD3B72">
      <w:pPr>
        <w:pStyle w:val="Akapitzlist"/>
        <w:numPr>
          <w:ilvl w:val="0"/>
          <w:numId w:val="26"/>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W przypadku odstąpienia od </w:t>
      </w:r>
      <w:r w:rsidR="003124FC" w:rsidRPr="00DD3B72">
        <w:rPr>
          <w:rFonts w:asciiTheme="majorHAnsi" w:hAnsiTheme="majorHAnsi" w:cs="Calibri"/>
          <w:lang w:eastAsia="ar-SA"/>
        </w:rPr>
        <w:t xml:space="preserve">Umowy </w:t>
      </w:r>
      <w:r w:rsidRPr="00DD3B72">
        <w:rPr>
          <w:rFonts w:asciiTheme="majorHAnsi" w:hAnsiTheme="majorHAnsi" w:cs="Calibri"/>
          <w:lang w:eastAsia="ar-SA"/>
        </w:rPr>
        <w:t>Wykonawcę oraz Zamawiającego obciążają następujące obowiązki szczegółowe:</w:t>
      </w:r>
    </w:p>
    <w:p w14:paraId="576B18A9" w14:textId="7A1F1532" w:rsidR="004F7E3C" w:rsidRPr="00DD3B72" w:rsidRDefault="004F7E3C" w:rsidP="00DD3B72">
      <w:pPr>
        <w:pStyle w:val="Akapitzlist"/>
        <w:numPr>
          <w:ilvl w:val="0"/>
          <w:numId w:val="28"/>
        </w:numPr>
        <w:spacing w:after="0"/>
        <w:jc w:val="both"/>
        <w:rPr>
          <w:rFonts w:asciiTheme="majorHAnsi" w:hAnsiTheme="majorHAnsi" w:cstheme="minorHAnsi"/>
          <w:lang w:eastAsia="ar-SA"/>
        </w:rPr>
      </w:pPr>
      <w:r w:rsidRPr="00DD3B72">
        <w:rPr>
          <w:rFonts w:asciiTheme="majorHAnsi" w:hAnsiTheme="majorHAnsi" w:cstheme="minorHAnsi"/>
          <w:lang w:eastAsia="ar-SA"/>
        </w:rPr>
        <w:lastRenderedPageBreak/>
        <w:t xml:space="preserve">w terminie siedmiu dni od daty odstąpienia od </w:t>
      </w:r>
      <w:r w:rsidR="003124FC" w:rsidRPr="00DD3B72">
        <w:rPr>
          <w:rFonts w:asciiTheme="majorHAnsi" w:hAnsiTheme="majorHAnsi" w:cstheme="minorHAnsi"/>
          <w:lang w:eastAsia="ar-SA"/>
        </w:rPr>
        <w:t>Umowy</w:t>
      </w:r>
      <w:r w:rsidRPr="00DD3B72">
        <w:rPr>
          <w:rFonts w:asciiTheme="majorHAnsi" w:hAnsiTheme="majorHAnsi" w:cstheme="minorHAnsi"/>
          <w:lang w:eastAsia="ar-SA"/>
        </w:rPr>
        <w:t>, Wykonawca przy udziale Zamawiającego sporządzi szczegółowy protokół inwentaryzacji robót w toku wg stanu na dzień odstąpienia</w:t>
      </w:r>
      <w:r w:rsidR="00A40132" w:rsidRPr="00DD3B72">
        <w:rPr>
          <w:rFonts w:asciiTheme="majorHAnsi" w:hAnsiTheme="majorHAnsi" w:cstheme="minorHAnsi"/>
          <w:lang w:eastAsia="ar-SA"/>
        </w:rPr>
        <w:t xml:space="preserve">. </w:t>
      </w:r>
      <w:r w:rsidR="00A40132" w:rsidRPr="00DD3B72">
        <w:rPr>
          <w:rFonts w:asciiTheme="majorHAnsi" w:hAnsiTheme="majorHAnsi" w:cstheme="minorHAnsi"/>
          <w:bCs/>
          <w:shd w:val="clear" w:color="auto" w:fill="FFFFFF"/>
        </w:rPr>
        <w:t>W przypadku nieobecności umocowanego przedstawiciela Wykonawcy, Zamawiający sporządzi jednostronny protokół, który będzie wiążący dla Stron.</w:t>
      </w:r>
    </w:p>
    <w:p w14:paraId="429DFD96" w14:textId="157D28A9" w:rsidR="00A40132" w:rsidRPr="00DD3B72" w:rsidRDefault="004F7E3C" w:rsidP="00DD3B72">
      <w:pPr>
        <w:pStyle w:val="Akapitzlist"/>
        <w:numPr>
          <w:ilvl w:val="0"/>
          <w:numId w:val="28"/>
        </w:numPr>
        <w:spacing w:after="0"/>
        <w:jc w:val="both"/>
        <w:rPr>
          <w:rFonts w:asciiTheme="majorHAnsi" w:hAnsiTheme="majorHAnsi" w:cs="Calibri"/>
          <w:lang w:eastAsia="ar-SA"/>
        </w:rPr>
      </w:pPr>
      <w:r w:rsidRPr="00DD3B72">
        <w:rPr>
          <w:rFonts w:asciiTheme="majorHAnsi" w:hAnsiTheme="majorHAnsi" w:cs="Calibri"/>
          <w:lang w:eastAsia="ar-SA"/>
        </w:rPr>
        <w:t xml:space="preserve">Wykonawca zabezpieczy przerwane roboty w zakresie obustronnie uzgodnionym, na koszt tej strony, która była powodem odstąpienia od </w:t>
      </w:r>
      <w:r w:rsidR="00A40132" w:rsidRPr="00DD3B72">
        <w:rPr>
          <w:rFonts w:asciiTheme="majorHAnsi" w:hAnsiTheme="majorHAnsi" w:cs="Calibri"/>
          <w:lang w:eastAsia="ar-SA"/>
        </w:rPr>
        <w:t>Umowy</w:t>
      </w:r>
      <w:r w:rsidRPr="00DD3B72">
        <w:rPr>
          <w:rFonts w:asciiTheme="majorHAnsi" w:hAnsiTheme="majorHAnsi" w:cs="Calibri"/>
          <w:lang w:eastAsia="ar-SA"/>
        </w:rPr>
        <w:t>,</w:t>
      </w:r>
    </w:p>
    <w:p w14:paraId="42163670" w14:textId="77777777" w:rsidR="004F7E3C" w:rsidRPr="00DD3B72" w:rsidRDefault="00A40132" w:rsidP="00DD3B72">
      <w:pPr>
        <w:pStyle w:val="Akapitzlist"/>
        <w:numPr>
          <w:ilvl w:val="0"/>
          <w:numId w:val="28"/>
        </w:numPr>
        <w:spacing w:after="0"/>
        <w:jc w:val="both"/>
        <w:rPr>
          <w:rFonts w:asciiTheme="majorHAnsi" w:hAnsiTheme="majorHAnsi" w:cs="Calibri"/>
          <w:lang w:eastAsia="ar-SA"/>
        </w:rPr>
      </w:pPr>
      <w:r w:rsidRPr="00DD3B72">
        <w:rPr>
          <w:rFonts w:asciiTheme="majorHAnsi" w:hAnsiTheme="majorHAnsi" w:cs="Calibri"/>
          <w:lang w:eastAsia="ar-SA"/>
        </w:rPr>
        <w:t>Wykonawca zabezpieczy przerwane roboty w zakresie uzgodnionym przez Strony, na koszt Strony, z przyczyny, której nastąpiło odstąpienie od Umowy,</w:t>
      </w:r>
    </w:p>
    <w:p w14:paraId="69334372" w14:textId="77777777" w:rsidR="004F7E3C" w:rsidRPr="00DD3B72" w:rsidRDefault="004F7E3C" w:rsidP="00DD3B72">
      <w:pPr>
        <w:pStyle w:val="Akapitzlist"/>
        <w:numPr>
          <w:ilvl w:val="0"/>
          <w:numId w:val="28"/>
        </w:numPr>
        <w:spacing w:after="0"/>
        <w:jc w:val="both"/>
        <w:rPr>
          <w:rFonts w:asciiTheme="majorHAnsi" w:hAnsiTheme="majorHAnsi" w:cs="Calibri"/>
          <w:lang w:eastAsia="ar-SA"/>
        </w:rPr>
      </w:pPr>
      <w:r w:rsidRPr="00DD3B72">
        <w:rPr>
          <w:rFonts w:asciiTheme="majorHAnsi" w:hAnsiTheme="majorHAnsi" w:cs="Calibri"/>
          <w:lang w:eastAsia="ar-SA"/>
        </w:rPr>
        <w:t>Wykonawca niezwłocznie ale nie później niż w ciągu 14 dni usunie z placu budowy urządzenia zaplecza przez niego dostarczone lub wniesione.</w:t>
      </w:r>
    </w:p>
    <w:p w14:paraId="6EAF67AB" w14:textId="4BD78B9F" w:rsidR="004F7E3C" w:rsidRPr="00DD3B72" w:rsidRDefault="007C399E" w:rsidP="00DD3B72">
      <w:pPr>
        <w:pStyle w:val="Akapitzlist"/>
        <w:numPr>
          <w:ilvl w:val="0"/>
          <w:numId w:val="26"/>
        </w:numPr>
        <w:spacing w:after="0"/>
        <w:ind w:left="284" w:hanging="284"/>
        <w:jc w:val="both"/>
        <w:rPr>
          <w:rFonts w:asciiTheme="majorHAnsi" w:hAnsiTheme="majorHAnsi" w:cs="Calibri"/>
          <w:lang w:eastAsia="ar-SA"/>
        </w:rPr>
      </w:pPr>
      <w:r w:rsidRPr="00DD3B72">
        <w:rPr>
          <w:rFonts w:asciiTheme="majorHAnsi" w:hAnsiTheme="majorHAnsi" w:cs="Calibri"/>
          <w:lang w:eastAsia="ar-SA"/>
        </w:rPr>
        <w:t xml:space="preserve">Odstąpienie od </w:t>
      </w:r>
      <w:r w:rsidR="00A40132" w:rsidRPr="00DD3B72">
        <w:rPr>
          <w:rFonts w:asciiTheme="majorHAnsi" w:hAnsiTheme="majorHAnsi" w:cs="Calibri"/>
          <w:lang w:eastAsia="ar-SA"/>
        </w:rPr>
        <w:t xml:space="preserve">Umowy </w:t>
      </w:r>
      <w:r w:rsidRPr="00DD3B72">
        <w:rPr>
          <w:rFonts w:asciiTheme="majorHAnsi" w:hAnsiTheme="majorHAnsi" w:cs="Calibri"/>
          <w:lang w:eastAsia="ar-SA"/>
        </w:rPr>
        <w:t xml:space="preserve">będzie miało charakter </w:t>
      </w:r>
      <w:r w:rsidRPr="00DD3B72">
        <w:rPr>
          <w:rFonts w:asciiTheme="majorHAnsi" w:hAnsiTheme="majorHAnsi" w:cs="Calibri"/>
          <w:i/>
          <w:lang w:eastAsia="ar-SA"/>
        </w:rPr>
        <w:t xml:space="preserve">ex nunc </w:t>
      </w:r>
      <w:r w:rsidRPr="00DD3B72">
        <w:rPr>
          <w:rFonts w:asciiTheme="majorHAnsi" w:hAnsiTheme="majorHAnsi" w:cs="Calibri"/>
          <w:lang w:eastAsia="ar-SA"/>
        </w:rPr>
        <w:t xml:space="preserve">(tj. na moment odstąpienia). </w:t>
      </w:r>
      <w:r w:rsidRPr="00DD3B72">
        <w:rPr>
          <w:rFonts w:asciiTheme="majorHAnsi" w:hAnsiTheme="majorHAnsi" w:cs="Calibri"/>
          <w:lang w:eastAsia="ar-SA"/>
        </w:rPr>
        <w:br/>
      </w:r>
      <w:r w:rsidR="004F7E3C" w:rsidRPr="00DD3B72">
        <w:rPr>
          <w:rFonts w:asciiTheme="majorHAnsi" w:hAnsiTheme="majorHAnsi" w:cs="Calibri"/>
          <w:lang w:eastAsia="ar-SA"/>
        </w:rPr>
        <w:t xml:space="preserve">W razie odstąpienia od </w:t>
      </w:r>
      <w:r w:rsidR="00A40132" w:rsidRPr="00DD3B72">
        <w:rPr>
          <w:rFonts w:asciiTheme="majorHAnsi" w:hAnsiTheme="majorHAnsi" w:cs="Calibri"/>
          <w:lang w:eastAsia="ar-SA"/>
        </w:rPr>
        <w:t xml:space="preserve">Umowy </w:t>
      </w:r>
      <w:r w:rsidR="004F7E3C" w:rsidRPr="00DD3B72">
        <w:rPr>
          <w:rFonts w:asciiTheme="majorHAnsi" w:hAnsiTheme="majorHAnsi" w:cs="Calibri"/>
          <w:lang w:eastAsia="ar-SA"/>
        </w:rPr>
        <w:t>z przyczyn niezależnych od Wykonawcy, Zamawiający</w:t>
      </w:r>
      <w:r w:rsidR="004F7E3C" w:rsidRPr="00DD3B72">
        <w:rPr>
          <w:rFonts w:asciiTheme="majorHAnsi" w:hAnsiTheme="majorHAnsi" w:cs="Calibri"/>
          <w:lang w:eastAsia="ar-SA"/>
        </w:rPr>
        <w:br/>
        <w:t xml:space="preserve">zobowiązany jest do dokonania odbioru robót wykonanych do dnia odstąpienia od </w:t>
      </w:r>
      <w:r w:rsidR="00A40132" w:rsidRPr="00DD3B72">
        <w:rPr>
          <w:rFonts w:asciiTheme="majorHAnsi" w:hAnsiTheme="majorHAnsi" w:cs="Calibri"/>
          <w:lang w:eastAsia="ar-SA"/>
        </w:rPr>
        <w:t>Umowy</w:t>
      </w:r>
      <w:r w:rsidR="004F7E3C" w:rsidRPr="00DD3B72">
        <w:rPr>
          <w:rFonts w:asciiTheme="majorHAnsi" w:hAnsiTheme="majorHAnsi" w:cs="Calibri"/>
          <w:lang w:eastAsia="ar-SA"/>
        </w:rPr>
        <w:t>, zapłaty wynagrodzenia za wykonane roboty oraz protokolarnego przejęcia placu budowy.</w:t>
      </w:r>
    </w:p>
    <w:p w14:paraId="5A29039B" w14:textId="77777777" w:rsidR="00A40132" w:rsidRPr="00DD3B72" w:rsidRDefault="00A40132" w:rsidP="00DD3B72">
      <w:pPr>
        <w:jc w:val="center"/>
        <w:rPr>
          <w:rFonts w:asciiTheme="majorHAnsi" w:hAnsiTheme="majorHAnsi" w:cs="Calibri"/>
          <w:b/>
          <w:lang w:eastAsia="ar-SA"/>
        </w:rPr>
      </w:pPr>
    </w:p>
    <w:p w14:paraId="727C2E24"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18</w:t>
      </w:r>
    </w:p>
    <w:p w14:paraId="21031D4E" w14:textId="49D51A94" w:rsidR="004F7E3C" w:rsidRPr="00DD3B72" w:rsidRDefault="00A40132" w:rsidP="00DD3B72">
      <w:pPr>
        <w:pStyle w:val="Akapitzlist"/>
        <w:numPr>
          <w:ilvl w:val="0"/>
          <w:numId w:val="30"/>
        </w:numPr>
        <w:spacing w:after="0"/>
        <w:ind w:left="284" w:hanging="284"/>
        <w:jc w:val="both"/>
        <w:rPr>
          <w:rFonts w:asciiTheme="majorHAnsi" w:hAnsiTheme="majorHAnsi" w:cstheme="minorHAnsi"/>
          <w:lang w:eastAsia="ar-SA"/>
        </w:rPr>
      </w:pPr>
      <w:r w:rsidRPr="00DD3B72">
        <w:rPr>
          <w:rFonts w:asciiTheme="majorHAnsi" w:hAnsiTheme="majorHAnsi" w:cstheme="minorHAnsi"/>
        </w:rPr>
        <w:t>Zamawiający na podstawie art 455 ust. 1 pkt 1 PZP, przewiduje możliwość dokonania następujących zmian Umowy</w:t>
      </w:r>
      <w:r w:rsidR="004F7E3C" w:rsidRPr="00DD3B72">
        <w:rPr>
          <w:rFonts w:asciiTheme="majorHAnsi" w:hAnsiTheme="majorHAnsi" w:cstheme="minorHAnsi"/>
          <w:lang w:eastAsia="ar-SA"/>
        </w:rPr>
        <w:t>:</w:t>
      </w:r>
    </w:p>
    <w:p w14:paraId="0F88077D" w14:textId="77777777" w:rsidR="00741033" w:rsidRPr="00DD3B72" w:rsidRDefault="00741033" w:rsidP="00DD3B72">
      <w:pPr>
        <w:pStyle w:val="Akapitzlist"/>
        <w:spacing w:after="0"/>
        <w:ind w:left="284"/>
        <w:jc w:val="both"/>
        <w:rPr>
          <w:rFonts w:asciiTheme="majorHAnsi" w:hAnsiTheme="majorHAnsi" w:cstheme="minorHAnsi"/>
          <w:lang w:eastAsia="ar-SA"/>
        </w:rPr>
      </w:pPr>
    </w:p>
    <w:p w14:paraId="70940B31" w14:textId="77777777" w:rsidR="004F7E3C" w:rsidRPr="00DD3B72" w:rsidRDefault="004F7E3C" w:rsidP="00DD3B72">
      <w:pPr>
        <w:pStyle w:val="Akapitzlist"/>
        <w:numPr>
          <w:ilvl w:val="0"/>
          <w:numId w:val="31"/>
        </w:numPr>
        <w:spacing w:after="0"/>
        <w:ind w:left="709" w:hanging="283"/>
        <w:jc w:val="both"/>
        <w:rPr>
          <w:rFonts w:asciiTheme="majorHAnsi" w:hAnsiTheme="majorHAnsi" w:cs="Calibri"/>
          <w:lang w:eastAsia="ar-SA"/>
        </w:rPr>
      </w:pPr>
      <w:r w:rsidRPr="00DD3B72">
        <w:rPr>
          <w:rFonts w:asciiTheme="majorHAnsi" w:hAnsiTheme="majorHAnsi" w:cs="Calibri"/>
          <w:lang w:eastAsia="ar-SA"/>
        </w:rPr>
        <w:t>zmiany terminu wykonania zamówienia z przyczyn niezależnych od Zamawiającego w sytuacjach wystąpienia:</w:t>
      </w:r>
    </w:p>
    <w:p w14:paraId="7A7E4D42" w14:textId="77777777" w:rsidR="00741033" w:rsidRPr="00DD3B72" w:rsidRDefault="00741033" w:rsidP="00DD3B72">
      <w:pPr>
        <w:pStyle w:val="Akapitzlist"/>
        <w:spacing w:after="0"/>
        <w:ind w:left="709"/>
        <w:jc w:val="both"/>
        <w:rPr>
          <w:rFonts w:asciiTheme="majorHAnsi" w:hAnsiTheme="majorHAnsi" w:cs="Calibri"/>
          <w:lang w:eastAsia="ar-SA"/>
        </w:rPr>
      </w:pPr>
    </w:p>
    <w:p w14:paraId="5A66E3EC" w14:textId="77777777" w:rsidR="00A40132" w:rsidRPr="00DD3B72" w:rsidRDefault="00A40132" w:rsidP="00DD3B72">
      <w:pPr>
        <w:pStyle w:val="Akapitzlist"/>
        <w:numPr>
          <w:ilvl w:val="0"/>
          <w:numId w:val="32"/>
        </w:numPr>
        <w:spacing w:after="0"/>
        <w:ind w:left="1134" w:hanging="425"/>
        <w:jc w:val="both"/>
        <w:rPr>
          <w:rFonts w:asciiTheme="majorHAnsi" w:hAnsiTheme="majorHAnsi" w:cstheme="minorHAnsi"/>
          <w:lang w:eastAsia="ar-SA"/>
        </w:rPr>
      </w:pPr>
      <w:r w:rsidRPr="00DD3B72">
        <w:rPr>
          <w:rFonts w:asciiTheme="majorHAnsi" w:hAnsiTheme="majorHAnsi" w:cstheme="minorHAnsi"/>
        </w:rPr>
        <w:t xml:space="preserve">o czas działania siły wyższej oraz o czas niezbędny do usunięcia jej skutków </w:t>
      </w:r>
      <w:r w:rsidRPr="00DD3B72">
        <w:rPr>
          <w:rFonts w:asciiTheme="majorHAnsi" w:hAnsiTheme="majorHAnsi" w:cstheme="minorHAnsi"/>
        </w:rPr>
        <w:br/>
        <w:t xml:space="preserve">i następstw. </w:t>
      </w:r>
    </w:p>
    <w:p w14:paraId="3842B3D2" w14:textId="77777777" w:rsidR="00A40132" w:rsidRPr="00DD3B72" w:rsidRDefault="00A40132" w:rsidP="00DD3B72">
      <w:pPr>
        <w:pStyle w:val="Akapitzlist"/>
        <w:spacing w:after="0"/>
        <w:ind w:left="1134"/>
        <w:jc w:val="both"/>
        <w:rPr>
          <w:rFonts w:asciiTheme="majorHAnsi" w:hAnsiTheme="majorHAnsi" w:cstheme="minorHAnsi"/>
        </w:rPr>
      </w:pPr>
    </w:p>
    <w:p w14:paraId="71F94605" w14:textId="77777777" w:rsidR="00A40132" w:rsidRPr="00DD3B72" w:rsidRDefault="00A40132" w:rsidP="00DD3B72">
      <w:pPr>
        <w:pStyle w:val="Akapitzlist"/>
        <w:spacing w:after="0"/>
        <w:ind w:left="1134"/>
        <w:jc w:val="both"/>
        <w:rPr>
          <w:rFonts w:asciiTheme="majorHAnsi" w:hAnsiTheme="majorHAnsi" w:cstheme="minorHAnsi"/>
          <w:lang w:eastAsia="ar-SA"/>
        </w:rPr>
      </w:pPr>
      <w:r w:rsidRPr="00DD3B72">
        <w:rPr>
          <w:rFonts w:asciiTheme="majorHAnsi" w:hAnsiTheme="majorHAnsi" w:cstheme="minorHAnsi"/>
          <w:lang w:eastAsia="ar-SA"/>
        </w:rPr>
        <w:t>Siła wyższa oznacza  zdarzenie zewnętrzne, niezależne od woli Stron, niemożliwe do przewidzenia i do zapobieżenia, w szczególności takie jak: wojna, klęska żywiołowa, epidemia, pandemia, stan nadzwyczajny, blokada komunikacyjna o charakterze ponadregionalnym, strajk, zamieszki społeczne, katastrofa ekologiczna, katastrofa budowlana itp. Strona Umowy, u której wyniknęły utrudnienia w wykonaniu umowy wskutek działania siły wyższej jest zobowiązana do niezwłocznego poinformowania drugiej strony o jej wystąpieniu niezwłocznie, nie później jednak niż w terminie 7 dni od jej ustania. Brak zawiadomienia lub zawiadomienie po upływie w/w terminu drugiej Strony o wystąpieniu siły wyższej spowoduje, iż Strona ta nie będzie mogła skutecznie powołać się na siłę wyższą jako przyczynę zwolnienia z odpowiedzialności za niewykonanie lub nienależyte wykonanie Umowy. Strona umowy, u której wystąpiły utrudnienia w wykonaniu Umowy na skutek działania siły wyższej, jest zobowiązana do podjęcia wszelkich możliwych i prawem przewidzianych działań w celu zminimalizowania wpływu działania siły wyższej na wykonanie Umowy.</w:t>
      </w:r>
    </w:p>
    <w:p w14:paraId="030019A4" w14:textId="77777777" w:rsidR="00A40132" w:rsidRPr="00DD3B72" w:rsidRDefault="00A40132" w:rsidP="00DD3B72">
      <w:pPr>
        <w:pStyle w:val="Akapitzlist"/>
        <w:spacing w:after="0"/>
        <w:ind w:left="1134"/>
        <w:jc w:val="both"/>
        <w:rPr>
          <w:rFonts w:asciiTheme="majorHAnsi" w:hAnsiTheme="majorHAnsi" w:cstheme="minorHAnsi"/>
          <w:lang w:eastAsia="ar-SA"/>
        </w:rPr>
      </w:pPr>
    </w:p>
    <w:p w14:paraId="35E46ABE" w14:textId="77777777" w:rsidR="004F7E3C" w:rsidRPr="00DD3B72" w:rsidRDefault="004F7E3C"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 xml:space="preserve">zmiany warunków atmosferycznych, w szczególności klęski żywiołowe, wystąpienie przez co najmniej 5 dni nietypowych dla klimatu polskiego warunków atmosferycznych odbiegających od typowych, szczególnie niesprzyjających, uniemożliwiających prowadzenie robót budowlanych zgodnie </w:t>
      </w:r>
      <w:r w:rsidR="00CA06C5" w:rsidRPr="00DD3B72">
        <w:rPr>
          <w:rFonts w:asciiTheme="majorHAnsi" w:hAnsiTheme="majorHAnsi" w:cs="Calibri"/>
          <w:lang w:eastAsia="ar-SA"/>
        </w:rPr>
        <w:br/>
      </w:r>
      <w:r w:rsidRPr="00DD3B72">
        <w:rPr>
          <w:rFonts w:asciiTheme="majorHAnsi" w:hAnsiTheme="majorHAnsi" w:cs="Calibri"/>
          <w:lang w:eastAsia="ar-SA"/>
        </w:rPr>
        <w:lastRenderedPageBreak/>
        <w:t>z technologią ich wykonywania, przeprowadzenie prób i sprawdzeń, dokonywanie odbiorów, np.: gradobicia, trąby powietrzne itp.,</w:t>
      </w:r>
    </w:p>
    <w:p w14:paraId="16DFBD6A" w14:textId="77777777" w:rsidR="004F7E3C" w:rsidRPr="00DD3B72" w:rsidRDefault="004F7E3C"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przedłużenia terminu realizacji zamówienia podstawowego na skutek konieczności wykonania robót dodatkowych, których wykonanie jest niezbędne dla prawidłowego wykonania oraz zakończenia podstawowego przedmiotu zamówienia wraz ze wszystkimi konsekwencjami występującymi w związku z przedłużeniem tego terminu,</w:t>
      </w:r>
    </w:p>
    <w:p w14:paraId="20725371" w14:textId="77777777" w:rsidR="004F7E3C" w:rsidRPr="00DD3B72" w:rsidRDefault="004F7E3C"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zmiany przepisów prawa Unii Europejskiej lub prawa krajowego, co powoduje konieczność dostosowania dokumentacji do zmiany przepisów, które nastąpiły w trakcie realizacji zamówienia,</w:t>
      </w:r>
    </w:p>
    <w:p w14:paraId="5CF7D7E9" w14:textId="77777777" w:rsidR="004F7E3C" w:rsidRPr="00DD3B72" w:rsidRDefault="004F7E3C"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zmiany sposobu spełnienia świadczenia, zmiany parametrów realizowanego zamówienia,</w:t>
      </w:r>
    </w:p>
    <w:p w14:paraId="2B22F8E3" w14:textId="5E0DD139" w:rsidR="004F7E3C" w:rsidRPr="00DD3B72" w:rsidRDefault="004F7E3C"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 xml:space="preserve">zmian technologicznych w szczególności: konieczność realizacji zadania przy zastosowaniu innych rozwiązań technicznych/technologicznych, materiałowych niż wskazane w </w:t>
      </w:r>
      <w:proofErr w:type="spellStart"/>
      <w:r w:rsidR="005C2AB4" w:rsidRPr="00DD3B72">
        <w:rPr>
          <w:rFonts w:asciiTheme="majorHAnsi" w:hAnsiTheme="majorHAnsi" w:cs="Calibri"/>
          <w:lang w:eastAsia="ar-SA"/>
        </w:rPr>
        <w:t>STWiORB</w:t>
      </w:r>
      <w:proofErr w:type="spellEnd"/>
      <w:r w:rsidR="00A40132" w:rsidRPr="00DD3B72">
        <w:rPr>
          <w:rFonts w:asciiTheme="majorHAnsi" w:hAnsiTheme="majorHAnsi" w:cs="Calibri"/>
          <w:lang w:eastAsia="ar-SA"/>
        </w:rPr>
        <w:t xml:space="preserve"> </w:t>
      </w:r>
      <w:r w:rsidRPr="00DD3B72">
        <w:rPr>
          <w:rFonts w:asciiTheme="majorHAnsi" w:hAnsiTheme="majorHAnsi" w:cs="Calibri"/>
          <w:lang w:eastAsia="ar-SA"/>
        </w:rPr>
        <w:t>i dokumentacji projektowej, w sytuacji gdy zastosowanie przewidzianych rozwiązań groziłoby niewykonaniem lub wadliwym wykonaniem zadania bądź ze względu na zmiany obowiązującego prawa,</w:t>
      </w:r>
    </w:p>
    <w:p w14:paraId="77B2DDE0" w14:textId="77777777" w:rsidR="00741033" w:rsidRPr="00DD3B72" w:rsidRDefault="00741033"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wystąpienia opóźnień w wydawaniu decyzji, postanowień, zezwoleń, uzgodnień, itp. do wydania których właściwe organy są zobowiązane na mocy przepisów prawa, jeżeli opóźnienie przekroczy okres przewidziany w przepisach prawa, w którym w/w decyzje powinny zostać wydane,</w:t>
      </w:r>
    </w:p>
    <w:p w14:paraId="23F6CA2C" w14:textId="77777777" w:rsidR="00741033" w:rsidRPr="00DD3B72" w:rsidRDefault="00741033" w:rsidP="00DD3B72">
      <w:pPr>
        <w:pStyle w:val="Akapitzlist"/>
        <w:numPr>
          <w:ilvl w:val="0"/>
          <w:numId w:val="32"/>
        </w:numPr>
        <w:spacing w:after="0"/>
        <w:ind w:left="1134" w:hanging="425"/>
        <w:jc w:val="both"/>
        <w:rPr>
          <w:rFonts w:asciiTheme="majorHAnsi" w:hAnsiTheme="majorHAnsi" w:cs="Calibri"/>
          <w:lang w:eastAsia="ar-SA"/>
        </w:rPr>
      </w:pPr>
      <w:r w:rsidRPr="00DD3B72">
        <w:rPr>
          <w:rFonts w:asciiTheme="majorHAnsi" w:hAnsiTheme="majorHAnsi" w:cs="Calibri"/>
          <w:lang w:eastAsia="ar-SA"/>
        </w:rPr>
        <w:t>braku możliwości wykonywania robót z powodu nie dopuszczenia do ich wykonywania lub nakazu ich wstrzymania przez uprawniony organ, jeżeli sytuacja ta nie nastąpiła z winy Wykonawcy</w:t>
      </w:r>
    </w:p>
    <w:p w14:paraId="4DB6ADC2" w14:textId="77777777" w:rsidR="00A40132" w:rsidRPr="00DD3B72" w:rsidRDefault="00A40132" w:rsidP="00DD3B72">
      <w:pPr>
        <w:spacing w:after="0"/>
        <w:ind w:left="709"/>
        <w:jc w:val="both"/>
        <w:rPr>
          <w:rFonts w:asciiTheme="majorHAnsi" w:hAnsiTheme="majorHAnsi" w:cstheme="minorHAnsi"/>
        </w:rPr>
      </w:pPr>
      <w:r w:rsidRPr="00DD3B72">
        <w:rPr>
          <w:rFonts w:asciiTheme="majorHAnsi" w:hAnsiTheme="majorHAnsi" w:cstheme="minorHAnsi"/>
          <w:lang w:eastAsia="ar-SA"/>
        </w:rPr>
        <w:t xml:space="preserve">- </w:t>
      </w:r>
      <w:r w:rsidRPr="00DD3B72">
        <w:rPr>
          <w:rFonts w:asciiTheme="majorHAnsi" w:hAnsiTheme="majorHAnsi" w:cstheme="minorHAnsi"/>
        </w:rPr>
        <w:t>przy czym każda zmiana może nastąpić tylko o czas niezbędny do wykonania Przedmiotu Umowy lub jego części, nie dłużej jednak niż o okres trwania okoliczności będących podstawą zmiany oraz ich następstw.</w:t>
      </w:r>
    </w:p>
    <w:p w14:paraId="7434D905" w14:textId="77777777" w:rsidR="00741033" w:rsidRPr="00DD3B72" w:rsidRDefault="00741033" w:rsidP="00DD3B72">
      <w:pPr>
        <w:spacing w:after="0"/>
        <w:ind w:left="709"/>
        <w:jc w:val="both"/>
        <w:rPr>
          <w:rFonts w:asciiTheme="majorHAnsi" w:hAnsiTheme="majorHAnsi" w:cstheme="minorHAnsi"/>
          <w:lang w:eastAsia="ar-SA"/>
        </w:rPr>
      </w:pPr>
    </w:p>
    <w:p w14:paraId="1323279B" w14:textId="77777777" w:rsidR="006E4A7A" w:rsidRPr="00DD3B72" w:rsidRDefault="004F7E3C" w:rsidP="00DD3B72">
      <w:pPr>
        <w:pStyle w:val="Akapitzlist"/>
        <w:numPr>
          <w:ilvl w:val="0"/>
          <w:numId w:val="31"/>
        </w:numPr>
        <w:spacing w:after="0"/>
        <w:ind w:left="709" w:hanging="283"/>
        <w:jc w:val="both"/>
        <w:rPr>
          <w:rFonts w:asciiTheme="majorHAnsi" w:hAnsiTheme="majorHAnsi" w:cstheme="minorHAnsi"/>
          <w:lang w:eastAsia="ar-SA"/>
        </w:rPr>
      </w:pPr>
      <w:r w:rsidRPr="00DD3B72">
        <w:rPr>
          <w:rFonts w:asciiTheme="majorHAnsi" w:hAnsiTheme="majorHAnsi" w:cs="Calibri"/>
          <w:lang w:eastAsia="ar-SA"/>
        </w:rPr>
        <w:t>zmiany osób wskazanych w ofercie</w:t>
      </w:r>
      <w:r w:rsidR="00A40132" w:rsidRPr="00DD3B72">
        <w:rPr>
          <w:rFonts w:asciiTheme="majorHAnsi" w:hAnsiTheme="majorHAnsi" w:cs="Calibri"/>
          <w:lang w:eastAsia="ar-SA"/>
        </w:rPr>
        <w:t>/wykazie osób złożonym przez Wykonawc</w:t>
      </w:r>
      <w:r w:rsidR="00741033" w:rsidRPr="00DD3B72">
        <w:rPr>
          <w:rFonts w:asciiTheme="majorHAnsi" w:hAnsiTheme="majorHAnsi" w:cs="Calibri"/>
          <w:lang w:eastAsia="ar-SA"/>
        </w:rPr>
        <w:t>ę</w:t>
      </w:r>
      <w:r w:rsidR="00A40132" w:rsidRPr="00DD3B72">
        <w:rPr>
          <w:rFonts w:asciiTheme="majorHAnsi" w:hAnsiTheme="majorHAnsi" w:cs="Calibri"/>
          <w:lang w:eastAsia="ar-SA"/>
        </w:rPr>
        <w:t xml:space="preserve"> w toku postępowania o udzielenie zamówienia poprzedzającego zawarcie Umowy</w:t>
      </w:r>
      <w:r w:rsidRPr="00DD3B72">
        <w:rPr>
          <w:rFonts w:asciiTheme="majorHAnsi" w:hAnsiTheme="majorHAnsi" w:cs="Calibri"/>
          <w:lang w:eastAsia="ar-SA"/>
        </w:rPr>
        <w:t xml:space="preserve">, które będą uczestniczyć w wykonywaniu zamówienia na inne osoby pod warunkiem, że nowe osoby będą spełniać wymagania (warunki) opisane dla tej osoby w SWZ </w:t>
      </w:r>
      <w:r w:rsidR="00741033" w:rsidRPr="00DD3B72">
        <w:rPr>
          <w:rFonts w:asciiTheme="majorHAnsi" w:hAnsiTheme="majorHAnsi" w:cs="Calibri"/>
          <w:lang w:eastAsia="ar-SA"/>
        </w:rPr>
        <w:br/>
      </w:r>
      <w:r w:rsidRPr="00DD3B72">
        <w:rPr>
          <w:rFonts w:asciiTheme="majorHAnsi" w:hAnsiTheme="majorHAnsi" w:cs="Calibri"/>
          <w:lang w:eastAsia="ar-SA"/>
        </w:rPr>
        <w:t>w postępowaniu o udzielenie zamówienia publiczneg</w:t>
      </w:r>
      <w:r w:rsidR="00164174" w:rsidRPr="00DD3B72">
        <w:rPr>
          <w:rFonts w:asciiTheme="majorHAnsi" w:hAnsiTheme="majorHAnsi" w:cs="Calibri"/>
          <w:lang w:eastAsia="ar-SA"/>
        </w:rPr>
        <w:t xml:space="preserve">o </w:t>
      </w:r>
    </w:p>
    <w:p w14:paraId="1FB60FCB" w14:textId="27C926DC" w:rsidR="00741033" w:rsidRPr="00DD3B72" w:rsidRDefault="006E4A7A" w:rsidP="00DD3B72">
      <w:pPr>
        <w:pStyle w:val="Akapitzlist"/>
        <w:numPr>
          <w:ilvl w:val="0"/>
          <w:numId w:val="31"/>
        </w:numPr>
        <w:spacing w:after="0"/>
        <w:ind w:left="709" w:hanging="283"/>
        <w:jc w:val="both"/>
        <w:rPr>
          <w:rFonts w:asciiTheme="majorHAnsi" w:hAnsiTheme="majorHAnsi" w:cstheme="minorHAnsi"/>
          <w:lang w:eastAsia="ar-SA"/>
        </w:rPr>
      </w:pPr>
      <w:r w:rsidRPr="00DD3B72">
        <w:rPr>
          <w:rFonts w:asciiTheme="majorHAnsi" w:hAnsiTheme="majorHAnsi" w:cstheme="minorHAnsi"/>
        </w:rPr>
        <w:t xml:space="preserve">dopuszczalna </w:t>
      </w:r>
      <w:r w:rsidR="00741033" w:rsidRPr="00DD3B72">
        <w:rPr>
          <w:rFonts w:asciiTheme="majorHAnsi" w:hAnsiTheme="majorHAnsi" w:cstheme="minorHAnsi"/>
        </w:rPr>
        <w:t xml:space="preserve">jest zmiana materiałów przewidzianych w dokumentacji projektowej </w:t>
      </w:r>
      <w:r w:rsidR="00741033" w:rsidRPr="00DD3B72">
        <w:rPr>
          <w:rFonts w:asciiTheme="majorHAnsi" w:hAnsiTheme="majorHAnsi" w:cstheme="minorHAnsi"/>
        </w:rPr>
        <w:br/>
        <w:t>w przypadku niedostępności lub utrudnionej 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688A362" w14:textId="77777777" w:rsidR="00741033" w:rsidRPr="00DD3B72" w:rsidRDefault="00741033" w:rsidP="00DD3B72">
      <w:pPr>
        <w:pStyle w:val="Akapitzlist"/>
        <w:spacing w:after="0"/>
        <w:ind w:left="709"/>
        <w:jc w:val="both"/>
        <w:rPr>
          <w:rFonts w:asciiTheme="majorHAnsi" w:hAnsiTheme="majorHAnsi" w:cstheme="minorHAnsi"/>
          <w:lang w:eastAsia="ar-SA"/>
        </w:rPr>
      </w:pPr>
    </w:p>
    <w:p w14:paraId="62F0A8C3" w14:textId="77777777" w:rsidR="00741033" w:rsidRPr="00DD3B72" w:rsidRDefault="00741033" w:rsidP="00DD3B72">
      <w:pPr>
        <w:pStyle w:val="Akapitzlist"/>
        <w:numPr>
          <w:ilvl w:val="0"/>
          <w:numId w:val="31"/>
        </w:numPr>
        <w:spacing w:after="0"/>
        <w:ind w:left="709" w:hanging="283"/>
        <w:jc w:val="both"/>
        <w:rPr>
          <w:rFonts w:asciiTheme="majorHAnsi" w:hAnsiTheme="majorHAnsi" w:cstheme="minorHAnsi"/>
          <w:lang w:eastAsia="ar-SA"/>
        </w:rPr>
      </w:pPr>
      <w:r w:rsidRPr="00DD3B72">
        <w:rPr>
          <w:rFonts w:asciiTheme="majorHAnsi" w:hAnsiTheme="majorHAnsi" w:cstheme="minorHAnsi"/>
        </w:rPr>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45872997" w14:textId="77777777" w:rsidR="00741033" w:rsidRPr="00DD3B72" w:rsidRDefault="00741033" w:rsidP="00DD3B72">
      <w:pPr>
        <w:pStyle w:val="Akapitzlist"/>
        <w:numPr>
          <w:ilvl w:val="0"/>
          <w:numId w:val="45"/>
        </w:numPr>
        <w:spacing w:after="0"/>
        <w:jc w:val="both"/>
        <w:rPr>
          <w:rFonts w:asciiTheme="majorHAnsi" w:hAnsiTheme="majorHAnsi" w:cstheme="minorHAnsi"/>
          <w:lang w:eastAsia="ar-SA"/>
        </w:rPr>
      </w:pPr>
      <w:r w:rsidRPr="00DD3B72">
        <w:rPr>
          <w:rFonts w:asciiTheme="majorHAnsi" w:hAnsiTheme="majorHAnsi" w:cstheme="minorHAnsi"/>
        </w:rPr>
        <w:t xml:space="preserve">wystąpi zmiana prawa mająca wpływ na realizację Przedmiotu Umowy, </w:t>
      </w:r>
    </w:p>
    <w:p w14:paraId="6D535D25" w14:textId="77777777" w:rsidR="00741033" w:rsidRPr="00DD3B72" w:rsidRDefault="00741033" w:rsidP="00DD3B72">
      <w:pPr>
        <w:pStyle w:val="Akapitzlist"/>
        <w:numPr>
          <w:ilvl w:val="0"/>
          <w:numId w:val="45"/>
        </w:numPr>
        <w:spacing w:after="0"/>
        <w:jc w:val="both"/>
        <w:rPr>
          <w:rFonts w:asciiTheme="majorHAnsi" w:hAnsiTheme="majorHAnsi" w:cstheme="minorHAnsi"/>
          <w:lang w:eastAsia="ar-SA"/>
        </w:rPr>
      </w:pPr>
      <w:r w:rsidRPr="00DD3B72">
        <w:rPr>
          <w:rFonts w:asciiTheme="majorHAnsi" w:hAnsiTheme="majorHAnsi" w:cstheme="minorHAnsi"/>
        </w:rPr>
        <w:t xml:space="preserve">w sytuacji, gdyby zastosowanie przewidzianych pierwotnie rozwiązań groziło niewykonaniem lub wadliwym wykonaniem Przedmiotu Umowy, </w:t>
      </w:r>
    </w:p>
    <w:p w14:paraId="322945BC" w14:textId="77777777" w:rsidR="00741033" w:rsidRPr="00DD3B72" w:rsidRDefault="00741033" w:rsidP="00DD3B72">
      <w:pPr>
        <w:pStyle w:val="Akapitzlist"/>
        <w:numPr>
          <w:ilvl w:val="0"/>
          <w:numId w:val="45"/>
        </w:numPr>
        <w:spacing w:after="0"/>
        <w:jc w:val="both"/>
        <w:rPr>
          <w:rFonts w:asciiTheme="majorHAnsi" w:hAnsiTheme="majorHAnsi" w:cstheme="minorHAnsi"/>
          <w:lang w:eastAsia="ar-SA"/>
        </w:rPr>
      </w:pPr>
      <w:r w:rsidRPr="00DD3B72">
        <w:rPr>
          <w:rFonts w:asciiTheme="majorHAnsi" w:hAnsiTheme="majorHAnsi" w:cstheme="minorHAnsi"/>
        </w:rPr>
        <w:lastRenderedPageBreak/>
        <w:t>w przypadku, gdy na rynku pojawią się nowsze zamienniki zaoferowanych elementów Przedmiotu Umowy a uzyskanie elementów zaoferowanych przez Wykonawcę będzie bardzo utrudnione,</w:t>
      </w:r>
    </w:p>
    <w:p w14:paraId="74650959" w14:textId="77777777" w:rsidR="00741033" w:rsidRPr="00DD3B72" w:rsidRDefault="00741033" w:rsidP="00DD3B72">
      <w:pPr>
        <w:pStyle w:val="Akapitzlist"/>
        <w:numPr>
          <w:ilvl w:val="0"/>
          <w:numId w:val="45"/>
        </w:numPr>
        <w:spacing w:after="0"/>
        <w:jc w:val="both"/>
        <w:rPr>
          <w:rFonts w:asciiTheme="majorHAnsi" w:hAnsiTheme="majorHAnsi" w:cstheme="minorHAnsi"/>
          <w:lang w:eastAsia="ar-SA"/>
        </w:rPr>
      </w:pPr>
      <w:r w:rsidRPr="00DD3B72">
        <w:rPr>
          <w:rFonts w:asciiTheme="majorHAnsi" w:hAnsiTheme="majorHAnsi" w:cstheme="minorHAnsi"/>
        </w:rPr>
        <w:t>wystąpienia innych warunków geologicznych, geotechnicznych, hydrologicznych niż te wskazane przez Zamawiającego w dokumentacji projektowej, powodujących konieczność zmiany sposobu wykonania Przedmiotu Umowy,</w:t>
      </w:r>
    </w:p>
    <w:p w14:paraId="6324832E" w14:textId="77777777" w:rsidR="00741033" w:rsidRPr="00DD3B72" w:rsidRDefault="00741033" w:rsidP="00DD3B72">
      <w:pPr>
        <w:pStyle w:val="Akapitzlist"/>
        <w:numPr>
          <w:ilvl w:val="0"/>
          <w:numId w:val="45"/>
        </w:numPr>
        <w:spacing w:after="0"/>
        <w:jc w:val="both"/>
        <w:rPr>
          <w:rFonts w:asciiTheme="majorHAnsi" w:hAnsiTheme="majorHAnsi" w:cstheme="minorHAnsi"/>
          <w:lang w:eastAsia="ar-SA"/>
        </w:rPr>
      </w:pPr>
      <w:r w:rsidRPr="00DD3B72">
        <w:rPr>
          <w:rFonts w:asciiTheme="majorHAnsi" w:hAnsiTheme="majorHAnsi" w:cstheme="minorHAnsi"/>
        </w:rPr>
        <w:t>wystąpienia na terenie budowy niewybuchów, niewypałów, znalezisk archeologicznych lub innych niezinwentaryzowanych obiektów, które uniemożliwiają lub utrudniają wykonanie robót na warunkach przewidzianych w Umowie,</w:t>
      </w:r>
    </w:p>
    <w:p w14:paraId="0AC972A0" w14:textId="77777777" w:rsidR="00741033" w:rsidRPr="00DD3B72" w:rsidRDefault="00741033" w:rsidP="00DD3B72">
      <w:pPr>
        <w:pStyle w:val="Akapitzlist"/>
        <w:numPr>
          <w:ilvl w:val="0"/>
          <w:numId w:val="45"/>
        </w:numPr>
        <w:spacing w:after="0"/>
        <w:jc w:val="both"/>
        <w:rPr>
          <w:rFonts w:asciiTheme="majorHAnsi" w:hAnsiTheme="majorHAnsi" w:cstheme="minorHAnsi"/>
          <w:lang w:eastAsia="ar-SA"/>
        </w:rPr>
      </w:pPr>
      <w:r w:rsidRPr="00DD3B72">
        <w:rPr>
          <w:rFonts w:asciiTheme="majorHAnsi" w:hAnsiTheme="majorHAnsi" w:cstheme="minorHAnsi"/>
        </w:rPr>
        <w:t>jak również w przypadku wystąpienia okoliczności, o których mowa w pkt (1) powyżej,</w:t>
      </w:r>
    </w:p>
    <w:p w14:paraId="6D3F21B7" w14:textId="77777777" w:rsidR="00741033" w:rsidRPr="00DD3B72" w:rsidRDefault="00741033" w:rsidP="00DD3B72">
      <w:pPr>
        <w:spacing w:after="0"/>
        <w:ind w:left="1069"/>
        <w:jc w:val="both"/>
        <w:rPr>
          <w:rFonts w:asciiTheme="majorHAnsi" w:hAnsiTheme="majorHAnsi" w:cstheme="minorHAnsi"/>
          <w:lang w:eastAsia="ar-SA"/>
        </w:rPr>
      </w:pPr>
      <w:r w:rsidRPr="00DD3B72">
        <w:rPr>
          <w:rFonts w:asciiTheme="majorHAnsi" w:hAnsiTheme="majorHAnsi" w:cstheme="minorHAnsi"/>
        </w:rPr>
        <w:t>- z zastrzeżeniem, że inne rozwiązania techniczne będą spełniały wymagania funkcjonalne określone w dokumentacji projektowej w stopniu nie mniejszym niż rozwiązania dotychczasowe.</w:t>
      </w:r>
    </w:p>
    <w:p w14:paraId="29FD4F29" w14:textId="77777777" w:rsidR="00741033" w:rsidRPr="00DD3B72" w:rsidRDefault="00741033" w:rsidP="00DD3B72">
      <w:pPr>
        <w:tabs>
          <w:tab w:val="left" w:pos="1701"/>
        </w:tabs>
        <w:spacing w:before="80" w:after="80"/>
        <w:jc w:val="both"/>
        <w:rPr>
          <w:rFonts w:asciiTheme="majorHAnsi" w:hAnsiTheme="majorHAnsi" w:cstheme="minorHAnsi"/>
        </w:rPr>
      </w:pPr>
      <w:r w:rsidRPr="00DD3B72">
        <w:rPr>
          <w:rFonts w:asciiTheme="majorHAnsi" w:hAnsiTheme="majorHAnsi" w:cstheme="minorHAnsi"/>
          <w:lang w:eastAsia="ar-SA"/>
        </w:rPr>
        <w:t xml:space="preserve">5) </w:t>
      </w:r>
      <w:r w:rsidRPr="00DD3B72">
        <w:rPr>
          <w:rFonts w:asciiTheme="majorHAnsi" w:hAnsiTheme="majorHAnsi" w:cstheme="minorHAnsi"/>
        </w:rPr>
        <w:t>dopuszczalna jest zmiana wysokości Wynagrodzenia w przypadku:</w:t>
      </w:r>
    </w:p>
    <w:p w14:paraId="75D29E19" w14:textId="77777777" w:rsidR="00741033" w:rsidRPr="00DD3B72" w:rsidRDefault="00741033" w:rsidP="00DD3B72">
      <w:pPr>
        <w:pStyle w:val="Akapitzlist"/>
        <w:numPr>
          <w:ilvl w:val="0"/>
          <w:numId w:val="46"/>
        </w:numPr>
        <w:spacing w:before="80" w:after="80"/>
        <w:jc w:val="both"/>
        <w:rPr>
          <w:rFonts w:asciiTheme="majorHAnsi" w:hAnsiTheme="majorHAnsi" w:cstheme="minorHAnsi"/>
        </w:rPr>
      </w:pPr>
      <w:r w:rsidRPr="00DD3B72">
        <w:rPr>
          <w:rFonts w:asciiTheme="majorHAnsi" w:hAnsiTheme="majorHAnsi" w:cstheme="minorHAnsi"/>
        </w:rPr>
        <w:t>konieczności wykonania robót dodatkowych, zamiennych lub innych nieprzewidzianych w dokumentacji projektowej, a których wykonanie jest konieczne albo w przypadku ograniczenia zakresu robót przewidzianych w Umowie,</w:t>
      </w:r>
    </w:p>
    <w:p w14:paraId="2C082CDB" w14:textId="77777777" w:rsidR="00741033" w:rsidRPr="00DD3B72" w:rsidRDefault="00741033" w:rsidP="00DD3B72">
      <w:pPr>
        <w:pStyle w:val="Akapitzlist"/>
        <w:numPr>
          <w:ilvl w:val="0"/>
          <w:numId w:val="46"/>
        </w:numPr>
        <w:spacing w:before="80" w:after="80"/>
        <w:jc w:val="both"/>
        <w:rPr>
          <w:rFonts w:asciiTheme="majorHAnsi" w:hAnsiTheme="majorHAnsi" w:cstheme="minorHAnsi"/>
        </w:rPr>
      </w:pPr>
      <w:r w:rsidRPr="00DD3B72">
        <w:rPr>
          <w:rFonts w:asciiTheme="majorHAnsi" w:hAnsiTheme="majorHAnsi" w:cstheme="minorHAnsi"/>
        </w:rPr>
        <w:t>zmiany technologii wykonania robót lub materiałów zastosowanych do ich realizacji,</w:t>
      </w:r>
    </w:p>
    <w:p w14:paraId="50AD8621" w14:textId="77777777" w:rsidR="00741033" w:rsidRPr="00DD3B72" w:rsidRDefault="00741033" w:rsidP="00DD3B72">
      <w:pPr>
        <w:pStyle w:val="Akapitzlist"/>
        <w:numPr>
          <w:ilvl w:val="0"/>
          <w:numId w:val="46"/>
        </w:numPr>
        <w:spacing w:before="80" w:after="80"/>
        <w:jc w:val="both"/>
        <w:rPr>
          <w:rFonts w:asciiTheme="majorHAnsi" w:hAnsiTheme="majorHAnsi" w:cstheme="minorHAnsi"/>
        </w:rPr>
      </w:pPr>
      <w:r w:rsidRPr="00DD3B72">
        <w:rPr>
          <w:rFonts w:asciiTheme="majorHAnsi" w:hAnsiTheme="majorHAnsi" w:cstheme="minorHAnsi"/>
        </w:rPr>
        <w:t xml:space="preserve">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 </w:t>
      </w:r>
    </w:p>
    <w:p w14:paraId="2BFF7F26" w14:textId="77777777" w:rsidR="00741033" w:rsidRPr="00DD3B72" w:rsidRDefault="00741033" w:rsidP="00DD3B72">
      <w:pPr>
        <w:tabs>
          <w:tab w:val="left" w:pos="851"/>
        </w:tabs>
        <w:spacing w:before="80" w:after="80"/>
        <w:ind w:left="708" w:hanging="708"/>
        <w:jc w:val="both"/>
        <w:rPr>
          <w:rFonts w:asciiTheme="majorHAnsi" w:hAnsiTheme="majorHAnsi" w:cstheme="minorHAnsi"/>
        </w:rPr>
      </w:pPr>
      <w:r w:rsidRPr="00DD3B72">
        <w:rPr>
          <w:rFonts w:asciiTheme="majorHAnsi" w:hAnsiTheme="majorHAnsi" w:cstheme="minorHAnsi"/>
        </w:rPr>
        <w:t>2.</w:t>
      </w:r>
      <w:r w:rsidRPr="00DD3B72">
        <w:rPr>
          <w:rFonts w:asciiTheme="majorHAnsi" w:hAnsiTheme="majorHAnsi" w:cstheme="minorHAnsi"/>
        </w:rPr>
        <w:tab/>
        <w:t xml:space="preserve">W odniesieniu do zwiększenia Wynagrodzenia w następstwie zmiany, o których mowa w ust. 1 pkt 5) ustalenie zwiększenia nastąpi w oparciu o ceny wskazane w </w:t>
      </w:r>
      <w:r w:rsidRPr="00DD3B72">
        <w:rPr>
          <w:rFonts w:asciiTheme="majorHAnsi" w:hAnsiTheme="majorHAnsi" w:cstheme="minorHAnsi"/>
          <w:bCs/>
        </w:rPr>
        <w:t xml:space="preserve">kosztorysie złożonym wraz z ofertą </w:t>
      </w:r>
      <w:r w:rsidRPr="00DD3B72">
        <w:rPr>
          <w:rFonts w:asciiTheme="majorHAnsi" w:hAnsiTheme="majorHAnsi" w:cstheme="minorHAnsi"/>
        </w:rPr>
        <w:t xml:space="preserve">lub na podstawie </w:t>
      </w:r>
      <w:bookmarkStart w:id="4" w:name="_Hlk24444399"/>
      <w:r w:rsidRPr="00DD3B72">
        <w:rPr>
          <w:rFonts w:asciiTheme="majorHAnsi" w:hAnsiTheme="majorHAnsi" w:cstheme="minorHAnsi"/>
        </w:rPr>
        <w:t>szczegółowej kalkulacji kosztorysowej Wykonawcy</w:t>
      </w:r>
      <w:bookmarkEnd w:id="4"/>
      <w:r w:rsidRPr="00DD3B72">
        <w:rPr>
          <w:rFonts w:asciiTheme="majorHAnsi" w:hAnsiTheme="majorHAnsi" w:cstheme="minorHAnsi"/>
        </w:rPr>
        <w:t xml:space="preserve"> z zastrzeżeniem, iż zastosowanie do zmiany Umowy znajdzie wycena przedstawiająca najniższą wartość nowej stawki lub ceny. Ustalenie zmienionej kwoty wynagrodzenia zostanie przedstawione w aktualizacji</w:t>
      </w:r>
      <w:r w:rsidRPr="00DD3B72">
        <w:rPr>
          <w:rFonts w:asciiTheme="majorHAnsi" w:hAnsiTheme="majorHAnsi" w:cstheme="minorHAnsi"/>
          <w:bCs/>
        </w:rPr>
        <w:t xml:space="preserve"> Kosztorysu Ofertowego</w:t>
      </w:r>
      <w:r w:rsidRPr="00DD3B72">
        <w:rPr>
          <w:rFonts w:asciiTheme="majorHAnsi" w:hAnsiTheme="majorHAnsi" w:cstheme="minorHAnsi"/>
        </w:rPr>
        <w:t>. Szczegółowa kalkulacja</w:t>
      </w:r>
      <w:r w:rsidRPr="00DD3B72">
        <w:rPr>
          <w:rFonts w:asciiTheme="majorHAnsi" w:hAnsiTheme="majorHAnsi" w:cs="Calibri Light"/>
        </w:rPr>
        <w:t xml:space="preserve"> </w:t>
      </w:r>
      <w:r w:rsidRPr="00DD3B72">
        <w:rPr>
          <w:rFonts w:asciiTheme="majorHAnsi" w:hAnsiTheme="majorHAnsi" w:cstheme="minorHAnsi"/>
        </w:rPr>
        <w:t>kosztorysowa Wykonawcy, o której mowa powyżej zostanie wykonana w formie kosztorysu sporządzonego metodą szczegółową, przy zastosowaniu następujących nośników cenotwórczych:</w:t>
      </w:r>
    </w:p>
    <w:p w14:paraId="03BDA282" w14:textId="3F23EC30" w:rsidR="00741033" w:rsidRPr="00DD3B72" w:rsidRDefault="00741033" w:rsidP="00DD3B72">
      <w:pPr>
        <w:spacing w:before="80" w:after="80"/>
        <w:ind w:left="1418" w:hanging="425"/>
        <w:jc w:val="both"/>
        <w:rPr>
          <w:rFonts w:asciiTheme="majorHAnsi" w:hAnsiTheme="majorHAnsi" w:cstheme="minorHAnsi"/>
        </w:rPr>
      </w:pPr>
      <w:r w:rsidRPr="00DD3B72">
        <w:rPr>
          <w:rFonts w:asciiTheme="majorHAnsi" w:hAnsiTheme="majorHAnsi" w:cstheme="minorHAnsi"/>
        </w:rPr>
        <w:t xml:space="preserve">- </w:t>
      </w:r>
      <w:r w:rsidRPr="00DD3B72">
        <w:rPr>
          <w:rFonts w:asciiTheme="majorHAnsi" w:hAnsiTheme="majorHAnsi" w:cstheme="minorHAnsi"/>
        </w:rPr>
        <w:tab/>
        <w:t xml:space="preserve">stawka roboczogodziny R - średnia dla województwa </w:t>
      </w:r>
      <w:r w:rsidR="00BF71AB" w:rsidRPr="00DD3B72">
        <w:rPr>
          <w:rFonts w:asciiTheme="majorHAnsi" w:hAnsiTheme="majorHAnsi" w:cstheme="minorHAnsi"/>
        </w:rPr>
        <w:t>kujawsko- pomorskiego</w:t>
      </w:r>
      <w:r w:rsidRPr="00DD3B72">
        <w:rPr>
          <w:rFonts w:asciiTheme="majorHAnsi" w:hAnsiTheme="majorHAnsi" w:cstheme="minorHAnsi"/>
        </w:rPr>
        <w:t xml:space="preserve"> zawartych w publikacji </w:t>
      </w:r>
      <w:r w:rsidR="001B126F" w:rsidRPr="00DD3B72">
        <w:rPr>
          <w:rFonts w:asciiTheme="majorHAnsi" w:hAnsiTheme="majorHAnsi" w:cstheme="minorHAnsi"/>
        </w:rPr>
        <w:t>INTER</w:t>
      </w:r>
      <w:r w:rsidR="00BF71AB" w:rsidRPr="00DD3B72">
        <w:rPr>
          <w:rFonts w:asciiTheme="majorHAnsi" w:hAnsiTheme="majorHAnsi" w:cstheme="minorHAnsi"/>
        </w:rPr>
        <w:t xml:space="preserve">CENBUD </w:t>
      </w:r>
      <w:r w:rsidRPr="00DD3B72">
        <w:rPr>
          <w:rFonts w:asciiTheme="majorHAnsi" w:hAnsiTheme="majorHAnsi" w:cstheme="minorHAnsi"/>
        </w:rPr>
        <w:t>aktualna na dzień sporządzania kosztorysu,</w:t>
      </w:r>
    </w:p>
    <w:p w14:paraId="1D101691" w14:textId="6028B451" w:rsidR="00741033" w:rsidRPr="00DD3B72" w:rsidRDefault="00741033" w:rsidP="00DD3B72">
      <w:pPr>
        <w:spacing w:before="80" w:after="80"/>
        <w:ind w:left="1418" w:hanging="425"/>
        <w:jc w:val="both"/>
        <w:rPr>
          <w:rFonts w:asciiTheme="majorHAnsi" w:hAnsiTheme="majorHAnsi" w:cstheme="minorHAnsi"/>
        </w:rPr>
      </w:pPr>
      <w:r w:rsidRPr="00DD3B72">
        <w:rPr>
          <w:rFonts w:asciiTheme="majorHAnsi" w:hAnsiTheme="majorHAnsi" w:cstheme="minorHAnsi"/>
        </w:rPr>
        <w:t xml:space="preserve">- </w:t>
      </w:r>
      <w:r w:rsidRPr="00DD3B72">
        <w:rPr>
          <w:rFonts w:asciiTheme="majorHAnsi" w:hAnsiTheme="majorHAnsi" w:cstheme="minorHAnsi"/>
        </w:rPr>
        <w:tab/>
        <w:t xml:space="preserve">koszty pośrednie </w:t>
      </w:r>
      <w:proofErr w:type="spellStart"/>
      <w:r w:rsidRPr="00DD3B72">
        <w:rPr>
          <w:rFonts w:asciiTheme="majorHAnsi" w:hAnsiTheme="majorHAnsi" w:cstheme="minorHAnsi"/>
        </w:rPr>
        <w:t>Kp</w:t>
      </w:r>
      <w:proofErr w:type="spellEnd"/>
      <w:r w:rsidRPr="00DD3B72">
        <w:rPr>
          <w:rFonts w:asciiTheme="majorHAnsi" w:hAnsiTheme="majorHAnsi" w:cstheme="minorHAnsi"/>
        </w:rPr>
        <w:t xml:space="preserve"> (R+S) – średnie wg publikacji </w:t>
      </w:r>
      <w:r w:rsidR="00BF71AB" w:rsidRPr="00DD3B72">
        <w:rPr>
          <w:rFonts w:asciiTheme="majorHAnsi" w:hAnsiTheme="majorHAnsi" w:cstheme="minorHAnsi"/>
        </w:rPr>
        <w:t>INTERCENBUD</w:t>
      </w:r>
      <w:r w:rsidRPr="00DD3B72">
        <w:rPr>
          <w:rFonts w:asciiTheme="majorHAnsi" w:hAnsiTheme="majorHAnsi" w:cstheme="minorHAnsi"/>
        </w:rPr>
        <w:t xml:space="preserve"> aktualnego na dzień sporządzania kosztorysu,</w:t>
      </w:r>
    </w:p>
    <w:p w14:paraId="0D3E7B24" w14:textId="149A8130" w:rsidR="00741033" w:rsidRPr="00DD3B72" w:rsidRDefault="00741033" w:rsidP="00DD3B72">
      <w:pPr>
        <w:spacing w:before="80" w:after="80"/>
        <w:ind w:left="1418" w:hanging="425"/>
        <w:jc w:val="both"/>
        <w:rPr>
          <w:rFonts w:asciiTheme="majorHAnsi" w:hAnsiTheme="majorHAnsi" w:cstheme="minorHAnsi"/>
        </w:rPr>
      </w:pPr>
      <w:r w:rsidRPr="00DD3B72">
        <w:rPr>
          <w:rFonts w:asciiTheme="majorHAnsi" w:hAnsiTheme="majorHAnsi" w:cstheme="minorHAnsi"/>
        </w:rPr>
        <w:t xml:space="preserve">- </w:t>
      </w:r>
      <w:r w:rsidRPr="00DD3B72">
        <w:rPr>
          <w:rFonts w:asciiTheme="majorHAnsi" w:hAnsiTheme="majorHAnsi" w:cstheme="minorHAnsi"/>
        </w:rPr>
        <w:tab/>
        <w:t>zysk kalkulacyjny Z (</w:t>
      </w:r>
      <w:proofErr w:type="spellStart"/>
      <w:r w:rsidRPr="00DD3B72">
        <w:rPr>
          <w:rFonts w:asciiTheme="majorHAnsi" w:hAnsiTheme="majorHAnsi" w:cstheme="minorHAnsi"/>
        </w:rPr>
        <w:t>R+S+Kp</w:t>
      </w:r>
      <w:proofErr w:type="spellEnd"/>
      <w:r w:rsidRPr="00DD3B72">
        <w:rPr>
          <w:rFonts w:asciiTheme="majorHAnsi" w:hAnsiTheme="majorHAnsi" w:cstheme="minorHAnsi"/>
        </w:rPr>
        <w:t xml:space="preserve">) – średni wg publikacji </w:t>
      </w:r>
      <w:r w:rsidR="00BF71AB" w:rsidRPr="00DD3B72">
        <w:rPr>
          <w:rFonts w:asciiTheme="majorHAnsi" w:hAnsiTheme="majorHAnsi" w:cstheme="minorHAnsi"/>
        </w:rPr>
        <w:t>INTERCENBUD</w:t>
      </w:r>
      <w:r w:rsidRPr="00DD3B72">
        <w:rPr>
          <w:rFonts w:asciiTheme="majorHAnsi" w:hAnsiTheme="majorHAnsi" w:cstheme="minorHAnsi"/>
        </w:rPr>
        <w:t xml:space="preserve"> aktualnego na dzień sporządzania kosztorysu,</w:t>
      </w:r>
    </w:p>
    <w:p w14:paraId="3106CBFA" w14:textId="3137B84F" w:rsidR="00741033" w:rsidRPr="00DD3B72" w:rsidRDefault="00741033" w:rsidP="00DD3B72">
      <w:pPr>
        <w:spacing w:before="80" w:after="80"/>
        <w:ind w:left="1418" w:hanging="425"/>
        <w:jc w:val="both"/>
        <w:rPr>
          <w:rFonts w:asciiTheme="majorHAnsi" w:hAnsiTheme="majorHAnsi" w:cstheme="minorHAnsi"/>
        </w:rPr>
      </w:pPr>
      <w:r w:rsidRPr="00DD3B72">
        <w:rPr>
          <w:rFonts w:asciiTheme="majorHAnsi" w:hAnsiTheme="majorHAnsi" w:cstheme="minorHAnsi"/>
        </w:rPr>
        <w:t xml:space="preserve">_ </w:t>
      </w:r>
      <w:r w:rsidRPr="00DD3B72">
        <w:rPr>
          <w:rFonts w:asciiTheme="majorHAnsi" w:hAnsiTheme="majorHAnsi" w:cstheme="minorHAnsi"/>
        </w:rPr>
        <w:tab/>
        <w:t xml:space="preserve">ceny jednostkowe sprzętu i materiałów (łącznie z kosztami zakupu) będą przyjmowane według średnich cen rynkowych dla województwa </w:t>
      </w:r>
      <w:r w:rsidR="00BF71AB" w:rsidRPr="00DD3B72">
        <w:rPr>
          <w:rFonts w:asciiTheme="majorHAnsi" w:hAnsiTheme="majorHAnsi" w:cstheme="minorHAnsi"/>
        </w:rPr>
        <w:t xml:space="preserve">kujawsko-pomorskiego </w:t>
      </w:r>
      <w:r w:rsidRPr="00DD3B72">
        <w:rPr>
          <w:rFonts w:asciiTheme="majorHAnsi" w:hAnsiTheme="majorHAnsi" w:cstheme="minorHAnsi"/>
        </w:rPr>
        <w:t xml:space="preserve">zawartych w publikacji </w:t>
      </w:r>
      <w:r w:rsidR="00BF71AB" w:rsidRPr="00DD3B72">
        <w:rPr>
          <w:rFonts w:asciiTheme="majorHAnsi" w:hAnsiTheme="majorHAnsi" w:cstheme="minorHAnsi"/>
        </w:rPr>
        <w:t xml:space="preserve">INTERCENBUD </w:t>
      </w:r>
      <w:r w:rsidRPr="00DD3B72">
        <w:rPr>
          <w:rFonts w:asciiTheme="majorHAnsi" w:hAnsiTheme="majorHAnsi" w:cstheme="minorHAnsi"/>
        </w:rPr>
        <w:t>aktualnych na dzień sporządzenia kosztorysu, a w przypadku ich braku ceny materiałów i sprzętu zostaną przyjęte na podstawie ogólnie dostępnych katalogów, w tym również cen dostawców na stronach internetowych, ofert handlowych, itp.</w:t>
      </w:r>
    </w:p>
    <w:p w14:paraId="6CCBFCA0" w14:textId="77777777" w:rsidR="00741033" w:rsidRPr="00DD3B72" w:rsidRDefault="00741033" w:rsidP="00DD3B72">
      <w:pPr>
        <w:spacing w:before="80" w:after="80"/>
        <w:ind w:left="1418" w:hanging="425"/>
        <w:jc w:val="both"/>
        <w:rPr>
          <w:rFonts w:asciiTheme="majorHAnsi" w:hAnsiTheme="majorHAnsi" w:cstheme="minorHAnsi"/>
        </w:rPr>
      </w:pPr>
      <w:r w:rsidRPr="00DD3B72">
        <w:rPr>
          <w:rFonts w:asciiTheme="majorHAnsi" w:hAnsiTheme="majorHAnsi" w:cstheme="minorHAnsi"/>
        </w:rPr>
        <w:lastRenderedPageBreak/>
        <w:t xml:space="preserve">- </w:t>
      </w:r>
      <w:r w:rsidRPr="00DD3B72">
        <w:rPr>
          <w:rFonts w:asciiTheme="majorHAnsi" w:hAnsiTheme="majorHAnsi" w:cstheme="minorHAnsi"/>
        </w:rPr>
        <w:tab/>
        <w:t>nakłady rzeczowe – w oparciu o Katalogi Nakładów Rzeczowych KNR.</w:t>
      </w:r>
    </w:p>
    <w:p w14:paraId="68A778EA" w14:textId="77777777" w:rsidR="00741033" w:rsidRPr="00DD3B72" w:rsidRDefault="00741033" w:rsidP="00DD3B72">
      <w:pPr>
        <w:tabs>
          <w:tab w:val="left" w:pos="851"/>
        </w:tabs>
        <w:spacing w:before="80" w:after="80"/>
        <w:ind w:left="851" w:hanging="851"/>
        <w:jc w:val="both"/>
        <w:rPr>
          <w:rFonts w:asciiTheme="majorHAnsi" w:hAnsiTheme="majorHAnsi" w:cstheme="minorHAnsi"/>
        </w:rPr>
      </w:pPr>
      <w:r w:rsidRPr="00DD3B72">
        <w:rPr>
          <w:rFonts w:asciiTheme="majorHAnsi" w:hAnsiTheme="majorHAnsi" w:cstheme="minorHAnsi"/>
        </w:rPr>
        <w:t>3.</w:t>
      </w:r>
      <w:r w:rsidRPr="00DD3B72">
        <w:rPr>
          <w:rFonts w:asciiTheme="majorHAnsi" w:hAnsiTheme="majorHAnsi" w:cstheme="minorHAnsi"/>
        </w:rPr>
        <w:tab/>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7BD68D55" w14:textId="77777777" w:rsidR="00741033" w:rsidRPr="00DD3B72" w:rsidRDefault="00741033" w:rsidP="00DD3B72">
      <w:pPr>
        <w:tabs>
          <w:tab w:val="left" w:pos="851"/>
        </w:tabs>
        <w:spacing w:before="80" w:after="80"/>
        <w:ind w:left="851" w:hanging="851"/>
        <w:jc w:val="both"/>
        <w:rPr>
          <w:rFonts w:asciiTheme="majorHAnsi" w:hAnsiTheme="majorHAnsi" w:cstheme="minorHAnsi"/>
        </w:rPr>
      </w:pPr>
      <w:r w:rsidRPr="00DD3B72">
        <w:rPr>
          <w:rFonts w:asciiTheme="majorHAnsi" w:hAnsiTheme="majorHAnsi" w:cstheme="minorHAnsi"/>
        </w:rPr>
        <w:t xml:space="preserve">4. </w:t>
      </w:r>
      <w:r w:rsidRPr="00DD3B72">
        <w:rPr>
          <w:rFonts w:asciiTheme="majorHAnsi" w:hAnsiTheme="majorHAnsi" w:cstheme="minorHAnsi"/>
        </w:rPr>
        <w:tab/>
        <w:t>W celu dokonania zmiany Umowy Strona o to wnioskująca zobowiązana jest do złożenia drugiej Stronie wniosku o zmianę Umowy, który powinien zawierać co najmniej:</w:t>
      </w:r>
    </w:p>
    <w:p w14:paraId="70F8FE65" w14:textId="77777777" w:rsidR="00741033" w:rsidRPr="00DD3B72" w:rsidRDefault="00741033" w:rsidP="00DD3B72">
      <w:pPr>
        <w:spacing w:before="80" w:after="80"/>
        <w:ind w:left="1701" w:hanging="850"/>
        <w:jc w:val="both"/>
        <w:rPr>
          <w:rFonts w:asciiTheme="majorHAnsi" w:hAnsiTheme="majorHAnsi" w:cstheme="minorHAnsi"/>
        </w:rPr>
      </w:pPr>
      <w:r w:rsidRPr="00DD3B72">
        <w:rPr>
          <w:rFonts w:asciiTheme="majorHAnsi" w:hAnsiTheme="majorHAnsi" w:cstheme="minorHAnsi"/>
        </w:rPr>
        <w:t>(a)</w:t>
      </w:r>
      <w:r w:rsidRPr="00DD3B72">
        <w:rPr>
          <w:rFonts w:asciiTheme="majorHAnsi" w:hAnsiTheme="majorHAnsi" w:cstheme="minorHAnsi"/>
        </w:rPr>
        <w:tab/>
        <w:t>zakres proponowanej zmiany;</w:t>
      </w:r>
    </w:p>
    <w:p w14:paraId="1B446719" w14:textId="77777777" w:rsidR="00741033" w:rsidRPr="00DD3B72" w:rsidRDefault="00741033" w:rsidP="00DD3B72">
      <w:pPr>
        <w:spacing w:before="80" w:after="80"/>
        <w:ind w:left="1701" w:hanging="850"/>
        <w:jc w:val="both"/>
        <w:rPr>
          <w:rFonts w:asciiTheme="majorHAnsi" w:hAnsiTheme="majorHAnsi" w:cstheme="minorHAnsi"/>
        </w:rPr>
      </w:pPr>
      <w:r w:rsidRPr="00DD3B72">
        <w:rPr>
          <w:rFonts w:asciiTheme="majorHAnsi" w:hAnsiTheme="majorHAnsi" w:cstheme="minorHAnsi"/>
        </w:rPr>
        <w:t>(b)</w:t>
      </w:r>
      <w:r w:rsidRPr="00DD3B72">
        <w:rPr>
          <w:rFonts w:asciiTheme="majorHAnsi" w:hAnsiTheme="majorHAnsi" w:cstheme="minorHAnsi"/>
        </w:rPr>
        <w:tab/>
        <w:t>opis okoliczności faktycznych uprawniających do dokonania zmiany;</w:t>
      </w:r>
    </w:p>
    <w:p w14:paraId="2A33EE0B" w14:textId="77777777" w:rsidR="00741033" w:rsidRPr="00DD3B72" w:rsidRDefault="00741033" w:rsidP="00DD3B72">
      <w:pPr>
        <w:spacing w:before="80" w:after="80"/>
        <w:ind w:left="1701" w:hanging="850"/>
        <w:jc w:val="both"/>
        <w:rPr>
          <w:rFonts w:asciiTheme="majorHAnsi" w:hAnsiTheme="majorHAnsi" w:cstheme="minorHAnsi"/>
        </w:rPr>
      </w:pPr>
      <w:r w:rsidRPr="00DD3B72">
        <w:rPr>
          <w:rFonts w:asciiTheme="majorHAnsi" w:hAnsiTheme="majorHAnsi" w:cstheme="minorHAnsi"/>
        </w:rPr>
        <w:t>(c)</w:t>
      </w:r>
      <w:r w:rsidRPr="00DD3B72">
        <w:rPr>
          <w:rFonts w:asciiTheme="majorHAnsi" w:hAnsiTheme="majorHAnsi" w:cstheme="minorHAnsi"/>
        </w:rPr>
        <w:tab/>
        <w:t xml:space="preserve">podstawę dokonania zmiany, to jest podstawę prawną wynikającą </w:t>
      </w:r>
      <w:r w:rsidRPr="00DD3B72">
        <w:rPr>
          <w:rFonts w:asciiTheme="majorHAnsi" w:hAnsiTheme="majorHAnsi" w:cstheme="minorHAnsi"/>
        </w:rPr>
        <w:br/>
        <w:t>z postanowień Umowy;</w:t>
      </w:r>
    </w:p>
    <w:p w14:paraId="253FEC2C" w14:textId="77777777" w:rsidR="00741033" w:rsidRPr="00DD3B72" w:rsidRDefault="00741033" w:rsidP="00DD3B72">
      <w:pPr>
        <w:spacing w:before="80" w:after="80"/>
        <w:ind w:left="1701" w:hanging="850"/>
        <w:jc w:val="both"/>
        <w:rPr>
          <w:rFonts w:asciiTheme="majorHAnsi" w:hAnsiTheme="majorHAnsi" w:cstheme="minorHAnsi"/>
        </w:rPr>
      </w:pPr>
      <w:r w:rsidRPr="00DD3B72">
        <w:rPr>
          <w:rFonts w:asciiTheme="majorHAnsi" w:hAnsiTheme="majorHAnsi" w:cstheme="minorHAnsi"/>
        </w:rPr>
        <w:t>(d)</w:t>
      </w:r>
      <w:r w:rsidRPr="00DD3B72">
        <w:rPr>
          <w:rFonts w:asciiTheme="majorHAnsi" w:hAnsiTheme="majorHAnsi" w:cstheme="minorHAnsi"/>
        </w:rPr>
        <w:tab/>
        <w:t>informacje i dowody potwierdzające, że zostały spełnione okoliczności uzasadniające dokonanie zmiany Umowy.</w:t>
      </w:r>
    </w:p>
    <w:p w14:paraId="20541519" w14:textId="77777777" w:rsidR="00741033" w:rsidRPr="00DD3B72" w:rsidRDefault="00741033" w:rsidP="00DD3B72">
      <w:pPr>
        <w:tabs>
          <w:tab w:val="left" w:pos="851"/>
        </w:tabs>
        <w:spacing w:before="80" w:after="80"/>
        <w:ind w:left="851" w:hanging="851"/>
        <w:jc w:val="both"/>
        <w:rPr>
          <w:rFonts w:asciiTheme="majorHAnsi" w:hAnsiTheme="majorHAnsi" w:cstheme="minorHAnsi"/>
        </w:rPr>
      </w:pPr>
      <w:r w:rsidRPr="00DD3B72">
        <w:rPr>
          <w:rFonts w:asciiTheme="majorHAnsi" w:hAnsiTheme="majorHAnsi" w:cstheme="minorHAnsi"/>
        </w:rPr>
        <w:t>5.</w:t>
      </w:r>
      <w:r w:rsidRPr="00DD3B72">
        <w:rPr>
          <w:rFonts w:asciiTheme="majorHAnsi" w:hAnsiTheme="majorHAnsi" w:cstheme="minorHAnsi"/>
        </w:rPr>
        <w:tab/>
        <w:t xml:space="preserve">Niezależnie od postanowień niniejszego paragrafu, Strony dopuszczają możliwość zmian redakcyjnych Umowy oraz zmian danych Stron ujawnionych w rejestrach publicznych, niestanowiących zmiany, o której mowa w art. 455 ust. 1 PZP. </w:t>
      </w:r>
    </w:p>
    <w:p w14:paraId="24881936" w14:textId="77777777" w:rsidR="004F7E3C" w:rsidRPr="00DD3B72" w:rsidRDefault="004F7E3C" w:rsidP="00DD3B72">
      <w:pPr>
        <w:rPr>
          <w:rFonts w:asciiTheme="majorHAnsi" w:hAnsiTheme="majorHAnsi"/>
          <w:lang w:eastAsia="ar-SA"/>
        </w:rPr>
      </w:pPr>
    </w:p>
    <w:p w14:paraId="143BE8CA"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19</w:t>
      </w:r>
    </w:p>
    <w:p w14:paraId="595E3B63" w14:textId="25A55931"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Umowa została sporządzona w dwóch jednobrzmiących egzemplarzach, po jednym egzemplarzu dla każdej ze </w:t>
      </w:r>
      <w:r w:rsidR="00860AF4" w:rsidRPr="00DD3B72">
        <w:rPr>
          <w:rFonts w:asciiTheme="majorHAnsi" w:hAnsiTheme="majorHAnsi" w:cs="Calibri"/>
          <w:lang w:eastAsia="ar-SA"/>
        </w:rPr>
        <w:t>Stron</w:t>
      </w:r>
      <w:r w:rsidRPr="00DD3B72">
        <w:rPr>
          <w:rFonts w:asciiTheme="majorHAnsi" w:hAnsiTheme="majorHAnsi" w:cs="Calibri"/>
          <w:lang w:eastAsia="ar-SA"/>
        </w:rPr>
        <w:t>.</w:t>
      </w:r>
    </w:p>
    <w:p w14:paraId="0F19330A"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20</w:t>
      </w:r>
    </w:p>
    <w:p w14:paraId="54C7B397" w14:textId="77777777" w:rsidR="00860AF4" w:rsidRPr="00DD3B72" w:rsidRDefault="00860AF4" w:rsidP="00DD3B72">
      <w:pPr>
        <w:numPr>
          <w:ilvl w:val="0"/>
          <w:numId w:val="48"/>
        </w:numPr>
        <w:spacing w:before="120" w:after="120"/>
        <w:ind w:left="567" w:hanging="709"/>
        <w:jc w:val="both"/>
        <w:rPr>
          <w:rFonts w:asciiTheme="majorHAnsi" w:hAnsiTheme="majorHAnsi" w:cstheme="minorHAnsi"/>
        </w:rPr>
      </w:pPr>
      <w:r w:rsidRPr="00DD3B72">
        <w:rPr>
          <w:rFonts w:asciiTheme="majorHAnsi" w:hAnsiTheme="majorHAnsi" w:cstheme="minorHAnsi"/>
        </w:rPr>
        <w:t>Zamawiający i Wykonawca podejmą starania, aby rozstrzygnąć ewentualne spory wynikające z Umowy ugodowo poprzez bezpośrednie negocjacje lub w drodze mediacji, o której mowa w przepisach o postępowaniu cywilnym.</w:t>
      </w:r>
    </w:p>
    <w:p w14:paraId="0C418119" w14:textId="77777777" w:rsidR="00860AF4" w:rsidRPr="00DD3B72" w:rsidRDefault="00860AF4" w:rsidP="00DD3B72">
      <w:pPr>
        <w:numPr>
          <w:ilvl w:val="0"/>
          <w:numId w:val="48"/>
        </w:numPr>
        <w:spacing w:before="120" w:after="120"/>
        <w:ind w:left="567" w:hanging="709"/>
        <w:jc w:val="both"/>
        <w:rPr>
          <w:rFonts w:asciiTheme="majorHAnsi" w:hAnsiTheme="majorHAnsi" w:cstheme="minorHAnsi"/>
        </w:rPr>
      </w:pPr>
      <w:r w:rsidRPr="00DD3B72">
        <w:rPr>
          <w:rFonts w:asciiTheme="majorHAnsi" w:hAnsiTheme="majorHAnsi" w:cstheme="minorHAnsi"/>
        </w:rPr>
        <w:t>Jeżeli Zamawiający i Wykonawca nie będą w stanie rozstrzygnąć sporu ugodowo, tj. nie rozstrzygną go w terminie 7 dni od dnia powstania sporu (przy czym za dzień powstania sporu Strony uznawać będą dzień, w którym jedna ze Strony wystąpiła do drugiej ze Stron z pisemnym żądaniem zawierającym roszczenie związane z realizacją Umowy), wszelkie spory związane z Umową rozstrzygać będzie sąd powszechny właściwy miejscowo dla siedziby Zamawiającego.</w:t>
      </w:r>
    </w:p>
    <w:p w14:paraId="1D9E7C82" w14:textId="77777777" w:rsidR="004F7E3C" w:rsidRPr="00DD3B72" w:rsidRDefault="004F7E3C" w:rsidP="00DD3B72">
      <w:pPr>
        <w:spacing w:before="120" w:after="0"/>
        <w:jc w:val="both"/>
        <w:rPr>
          <w:rFonts w:asciiTheme="majorHAnsi" w:eastAsia="Calibri" w:hAnsiTheme="majorHAnsi" w:cs="Calibri"/>
        </w:rPr>
      </w:pPr>
    </w:p>
    <w:p w14:paraId="641B5274"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t>§ 21</w:t>
      </w:r>
    </w:p>
    <w:p w14:paraId="07371412" w14:textId="3FABD5D1" w:rsidR="004F7E3C" w:rsidRPr="00DD3B72" w:rsidRDefault="004F7E3C" w:rsidP="00DD3B72">
      <w:pPr>
        <w:numPr>
          <w:ilvl w:val="0"/>
          <w:numId w:val="37"/>
        </w:numPr>
        <w:tabs>
          <w:tab w:val="num" w:pos="360"/>
        </w:tabs>
        <w:spacing w:after="0"/>
        <w:ind w:left="360"/>
        <w:jc w:val="both"/>
        <w:rPr>
          <w:rFonts w:asciiTheme="majorHAnsi" w:eastAsia="Times New Roman" w:hAnsiTheme="majorHAnsi" w:cs="Calibri"/>
        </w:rPr>
      </w:pPr>
      <w:r w:rsidRPr="00DD3B72">
        <w:rPr>
          <w:rFonts w:asciiTheme="majorHAnsi" w:eastAsia="Times New Roman" w:hAnsiTheme="majorHAnsi" w:cs="Calibri"/>
        </w:rPr>
        <w:t xml:space="preserve">Wszelkie zmiany postanowień </w:t>
      </w:r>
      <w:r w:rsidR="008773DF" w:rsidRPr="00DD3B72">
        <w:rPr>
          <w:rFonts w:asciiTheme="majorHAnsi" w:eastAsia="Times New Roman" w:hAnsiTheme="majorHAnsi" w:cs="Calibri"/>
        </w:rPr>
        <w:t>Umowy mogą zostać wprowadzone do Umowy pod warunkiem zawarcia aneksu w formie pisemnej pod rygorem nieważności.</w:t>
      </w:r>
    </w:p>
    <w:p w14:paraId="6709A78A" w14:textId="3B8EA3EA" w:rsidR="004F7E3C" w:rsidRPr="00DD3B72" w:rsidRDefault="004F7E3C" w:rsidP="00DD3B72">
      <w:pPr>
        <w:numPr>
          <w:ilvl w:val="0"/>
          <w:numId w:val="37"/>
        </w:numPr>
        <w:tabs>
          <w:tab w:val="num" w:pos="360"/>
        </w:tabs>
        <w:spacing w:after="0"/>
        <w:ind w:left="360"/>
        <w:jc w:val="both"/>
        <w:rPr>
          <w:rFonts w:asciiTheme="majorHAnsi" w:eastAsia="Times New Roman" w:hAnsiTheme="majorHAnsi" w:cs="Calibri"/>
        </w:rPr>
      </w:pPr>
      <w:r w:rsidRPr="00DD3B72">
        <w:rPr>
          <w:rFonts w:asciiTheme="majorHAnsi" w:eastAsia="Times New Roman" w:hAnsiTheme="majorHAnsi" w:cs="Calibri"/>
        </w:rPr>
        <w:t xml:space="preserve">Wszelka korespondencja </w:t>
      </w:r>
      <w:r w:rsidR="008773DF" w:rsidRPr="00DD3B72">
        <w:rPr>
          <w:rFonts w:asciiTheme="majorHAnsi" w:eastAsia="Times New Roman" w:hAnsiTheme="majorHAnsi" w:cs="Calibri"/>
        </w:rPr>
        <w:t xml:space="preserve">pomiędzy Stronami prowadzona będzie </w:t>
      </w:r>
      <w:r w:rsidRPr="00DD3B72">
        <w:rPr>
          <w:rFonts w:asciiTheme="majorHAnsi" w:eastAsia="Times New Roman" w:hAnsiTheme="majorHAnsi" w:cs="Calibri"/>
        </w:rPr>
        <w:t>na piśmie i doręczana osobiście lub pocztą tradycyjną</w:t>
      </w:r>
      <w:r w:rsidR="008773DF" w:rsidRPr="00DD3B72">
        <w:rPr>
          <w:rFonts w:asciiTheme="majorHAnsi" w:eastAsia="Times New Roman" w:hAnsiTheme="majorHAnsi" w:cs="Calibri"/>
        </w:rPr>
        <w:t xml:space="preserve"> albo prowadzona będzie w postaci elekt</w:t>
      </w:r>
      <w:r w:rsidR="00BF71AB" w:rsidRPr="00DD3B72">
        <w:rPr>
          <w:rFonts w:asciiTheme="majorHAnsi" w:eastAsia="Times New Roman" w:hAnsiTheme="majorHAnsi" w:cs="Calibri"/>
        </w:rPr>
        <w:t>r</w:t>
      </w:r>
      <w:r w:rsidR="008773DF" w:rsidRPr="00DD3B72">
        <w:rPr>
          <w:rFonts w:asciiTheme="majorHAnsi" w:eastAsia="Times New Roman" w:hAnsiTheme="majorHAnsi" w:cs="Calibri"/>
        </w:rPr>
        <w:t>onicznej</w:t>
      </w:r>
      <w:r w:rsidRPr="00DD3B72">
        <w:rPr>
          <w:rFonts w:asciiTheme="majorHAnsi" w:eastAsia="Times New Roman" w:hAnsiTheme="majorHAnsi" w:cs="Calibri"/>
        </w:rPr>
        <w:t xml:space="preserve"> na następujące adresy: </w:t>
      </w:r>
    </w:p>
    <w:p w14:paraId="786D5164" w14:textId="26774361" w:rsidR="004F7E3C" w:rsidRPr="00DD3B72" w:rsidRDefault="004F7E3C" w:rsidP="00DD3B72">
      <w:pPr>
        <w:numPr>
          <w:ilvl w:val="1"/>
          <w:numId w:val="38"/>
        </w:numPr>
        <w:tabs>
          <w:tab w:val="num" w:pos="851"/>
        </w:tabs>
        <w:spacing w:after="0"/>
        <w:ind w:left="851" w:hanging="425"/>
        <w:jc w:val="both"/>
        <w:rPr>
          <w:rFonts w:asciiTheme="majorHAnsi" w:eastAsia="Times New Roman" w:hAnsiTheme="majorHAnsi" w:cs="Calibri"/>
        </w:rPr>
      </w:pPr>
      <w:r w:rsidRPr="00DD3B72">
        <w:rPr>
          <w:rFonts w:asciiTheme="majorHAnsi" w:eastAsia="Times New Roman" w:hAnsiTheme="majorHAnsi" w:cs="Calibri"/>
        </w:rPr>
        <w:t xml:space="preserve">Zamawiający – Nadleśnictwo Włocławek, ul. </w:t>
      </w:r>
      <w:proofErr w:type="spellStart"/>
      <w:r w:rsidRPr="00DD3B72">
        <w:rPr>
          <w:rFonts w:asciiTheme="majorHAnsi" w:eastAsia="Times New Roman" w:hAnsiTheme="majorHAnsi" w:cs="Calibri"/>
        </w:rPr>
        <w:t>Ziębia</w:t>
      </w:r>
      <w:proofErr w:type="spellEnd"/>
      <w:r w:rsidRPr="00DD3B72">
        <w:rPr>
          <w:rFonts w:asciiTheme="majorHAnsi" w:eastAsia="Times New Roman" w:hAnsiTheme="majorHAnsi" w:cs="Calibri"/>
        </w:rPr>
        <w:t xml:space="preserve"> 13, 87-800 Włocławek,</w:t>
      </w:r>
      <w:r w:rsidR="008773DF" w:rsidRPr="00DD3B72">
        <w:rPr>
          <w:rFonts w:asciiTheme="majorHAnsi" w:eastAsia="Times New Roman" w:hAnsiTheme="majorHAnsi" w:cs="Calibri"/>
        </w:rPr>
        <w:t xml:space="preserve"> e-mail: </w:t>
      </w:r>
      <w:r w:rsidR="000C17A9" w:rsidRPr="00DD3B72">
        <w:rPr>
          <w:rFonts w:asciiTheme="majorHAnsi" w:eastAsia="Times New Roman" w:hAnsiTheme="majorHAnsi" w:cs="Calibri"/>
        </w:rPr>
        <w:t>wloclawek@torun.lasy.gov.pl</w:t>
      </w:r>
    </w:p>
    <w:p w14:paraId="14D857A0" w14:textId="77777777" w:rsidR="004F7E3C" w:rsidRPr="00DD3B72" w:rsidRDefault="004F7E3C" w:rsidP="00DD3B72">
      <w:pPr>
        <w:numPr>
          <w:ilvl w:val="1"/>
          <w:numId w:val="38"/>
        </w:numPr>
        <w:tabs>
          <w:tab w:val="num" w:pos="851"/>
        </w:tabs>
        <w:spacing w:after="0"/>
        <w:ind w:left="851" w:hanging="425"/>
        <w:jc w:val="both"/>
        <w:rPr>
          <w:rFonts w:asciiTheme="majorHAnsi" w:eastAsia="Times New Roman" w:hAnsiTheme="majorHAnsi" w:cs="Calibri"/>
        </w:rPr>
      </w:pPr>
      <w:r w:rsidRPr="00DD3B72">
        <w:rPr>
          <w:rFonts w:asciiTheme="majorHAnsi" w:eastAsia="Times New Roman" w:hAnsiTheme="majorHAnsi" w:cs="Calibri"/>
        </w:rPr>
        <w:t>Wykonawca – ….</w:t>
      </w:r>
      <w:r w:rsidR="008773DF" w:rsidRPr="00DD3B72">
        <w:rPr>
          <w:rFonts w:asciiTheme="majorHAnsi" w:eastAsia="Times New Roman" w:hAnsiTheme="majorHAnsi" w:cs="Calibri"/>
        </w:rPr>
        <w:t>, e-mail:</w:t>
      </w:r>
    </w:p>
    <w:p w14:paraId="3C4F1D8A" w14:textId="77777777" w:rsidR="004F7E3C" w:rsidRPr="00DD3B72" w:rsidRDefault="004F7E3C" w:rsidP="00DD3B72">
      <w:pPr>
        <w:jc w:val="center"/>
        <w:rPr>
          <w:rFonts w:asciiTheme="majorHAnsi" w:hAnsiTheme="majorHAnsi" w:cs="Calibri"/>
          <w:b/>
          <w:lang w:eastAsia="ar-SA"/>
        </w:rPr>
      </w:pPr>
      <w:r w:rsidRPr="00DD3B72">
        <w:rPr>
          <w:rFonts w:asciiTheme="majorHAnsi" w:hAnsiTheme="majorHAnsi" w:cs="Calibri"/>
          <w:b/>
          <w:lang w:eastAsia="ar-SA"/>
        </w:rPr>
        <w:lastRenderedPageBreak/>
        <w:t>§ 22</w:t>
      </w:r>
    </w:p>
    <w:p w14:paraId="422D1146" w14:textId="7E47BB08" w:rsidR="004F7E3C" w:rsidRPr="00DD3B72" w:rsidRDefault="004F7E3C" w:rsidP="00DD3B72">
      <w:pPr>
        <w:spacing w:after="0"/>
        <w:jc w:val="both"/>
        <w:rPr>
          <w:rFonts w:asciiTheme="majorHAnsi" w:hAnsiTheme="majorHAnsi" w:cs="Calibri"/>
          <w:lang w:eastAsia="ar-SA"/>
        </w:rPr>
      </w:pPr>
      <w:r w:rsidRPr="00DD3B72">
        <w:rPr>
          <w:rFonts w:asciiTheme="majorHAnsi" w:hAnsiTheme="majorHAnsi" w:cs="Calibri"/>
          <w:lang w:eastAsia="ar-SA"/>
        </w:rPr>
        <w:t xml:space="preserve">Integralną część niniejszej </w:t>
      </w:r>
      <w:r w:rsidR="008773DF" w:rsidRPr="00DD3B72">
        <w:rPr>
          <w:rFonts w:asciiTheme="majorHAnsi" w:hAnsiTheme="majorHAnsi" w:cs="Calibri"/>
          <w:lang w:eastAsia="ar-SA"/>
        </w:rPr>
        <w:t xml:space="preserve">Umowy </w:t>
      </w:r>
      <w:r w:rsidRPr="00DD3B72">
        <w:rPr>
          <w:rFonts w:asciiTheme="majorHAnsi" w:hAnsiTheme="majorHAnsi" w:cs="Calibri"/>
          <w:lang w:eastAsia="ar-SA"/>
        </w:rPr>
        <w:t>stanowią:</w:t>
      </w:r>
    </w:p>
    <w:p w14:paraId="55FC719C" w14:textId="77777777" w:rsidR="004F7E3C" w:rsidRPr="00DD3B72" w:rsidRDefault="004F7E3C" w:rsidP="00DD3B72">
      <w:pPr>
        <w:pStyle w:val="Akapitzlist"/>
        <w:numPr>
          <w:ilvl w:val="0"/>
          <w:numId w:val="36"/>
        </w:numPr>
        <w:spacing w:after="0"/>
        <w:jc w:val="both"/>
        <w:rPr>
          <w:rFonts w:asciiTheme="majorHAnsi" w:hAnsiTheme="majorHAnsi" w:cs="Calibri"/>
          <w:lang w:eastAsia="ar-SA"/>
        </w:rPr>
      </w:pPr>
      <w:r w:rsidRPr="00DD3B72">
        <w:rPr>
          <w:rFonts w:asciiTheme="majorHAnsi" w:hAnsiTheme="majorHAnsi" w:cs="Calibri"/>
          <w:lang w:eastAsia="ar-SA"/>
        </w:rPr>
        <w:t>Specyfikacja warunków zamówienia (SWZ),</w:t>
      </w:r>
    </w:p>
    <w:p w14:paraId="5716B675" w14:textId="6696AAAF" w:rsidR="004F7E3C" w:rsidRPr="00DD3B72" w:rsidRDefault="003411EC" w:rsidP="00DD3B72">
      <w:pPr>
        <w:pStyle w:val="Akapitzlist"/>
        <w:numPr>
          <w:ilvl w:val="0"/>
          <w:numId w:val="36"/>
        </w:numPr>
        <w:spacing w:after="0"/>
        <w:jc w:val="both"/>
        <w:rPr>
          <w:rFonts w:asciiTheme="majorHAnsi" w:hAnsiTheme="majorHAnsi" w:cs="Calibri"/>
          <w:lang w:eastAsia="ar-SA"/>
        </w:rPr>
      </w:pPr>
      <w:r w:rsidRPr="00DD3B72">
        <w:rPr>
          <w:rFonts w:asciiTheme="majorHAnsi" w:hAnsiTheme="majorHAnsi" w:cs="Calibri"/>
          <w:lang w:eastAsia="ar-SA"/>
        </w:rPr>
        <w:t xml:space="preserve">Dokumentacja techniczna (w tym: </w:t>
      </w:r>
      <w:r w:rsidR="00DE156E" w:rsidRPr="00DD3B72">
        <w:rPr>
          <w:rFonts w:asciiTheme="majorHAnsi" w:hAnsiTheme="majorHAnsi" w:cs="Calibri"/>
          <w:lang w:eastAsia="ar-SA"/>
        </w:rPr>
        <w:t>przedmiary,</w:t>
      </w:r>
      <w:r w:rsidRPr="00DD3B72">
        <w:rPr>
          <w:rFonts w:asciiTheme="majorHAnsi" w:hAnsiTheme="majorHAnsi" w:cs="Calibri"/>
          <w:lang w:eastAsia="ar-SA"/>
        </w:rPr>
        <w:t xml:space="preserve"> projekt zagospodarowania terenu, projekty techniczne, </w:t>
      </w:r>
      <w:proofErr w:type="spellStart"/>
      <w:r w:rsidRPr="00DD3B72">
        <w:rPr>
          <w:rFonts w:asciiTheme="majorHAnsi" w:hAnsiTheme="majorHAnsi" w:cs="Calibri"/>
          <w:lang w:eastAsia="ar-SA"/>
        </w:rPr>
        <w:t>STWiOR</w:t>
      </w:r>
      <w:proofErr w:type="spellEnd"/>
      <w:r w:rsidRPr="00DD3B72">
        <w:rPr>
          <w:rFonts w:asciiTheme="majorHAnsi" w:hAnsiTheme="majorHAnsi" w:cs="Calibri"/>
          <w:lang w:eastAsia="ar-SA"/>
        </w:rPr>
        <w:t>-y)</w:t>
      </w:r>
      <w:r w:rsidR="00AA46DA" w:rsidRPr="00DD3B72">
        <w:rPr>
          <w:rFonts w:asciiTheme="majorHAnsi" w:hAnsiTheme="majorHAnsi" w:cs="Calibri"/>
          <w:lang w:eastAsia="ar-SA"/>
        </w:rPr>
        <w:t>,</w:t>
      </w:r>
    </w:p>
    <w:p w14:paraId="1D629327" w14:textId="77777777" w:rsidR="004F7E3C" w:rsidRPr="00DD3B72" w:rsidRDefault="004F7E3C" w:rsidP="00DD3B72">
      <w:pPr>
        <w:pStyle w:val="Akapitzlist"/>
        <w:numPr>
          <w:ilvl w:val="0"/>
          <w:numId w:val="36"/>
        </w:numPr>
        <w:spacing w:after="0"/>
        <w:jc w:val="both"/>
        <w:rPr>
          <w:rFonts w:asciiTheme="majorHAnsi" w:hAnsiTheme="majorHAnsi" w:cs="Calibri"/>
          <w:lang w:eastAsia="ar-SA"/>
        </w:rPr>
      </w:pPr>
      <w:r w:rsidRPr="00DD3B72">
        <w:rPr>
          <w:rFonts w:asciiTheme="majorHAnsi" w:hAnsiTheme="majorHAnsi" w:cs="Calibri"/>
          <w:lang w:eastAsia="ar-SA"/>
        </w:rPr>
        <w:t>Formularz ofertowy wraz z kosztorysem ofertowym Wykonawcy.</w:t>
      </w:r>
    </w:p>
    <w:p w14:paraId="69B4012D" w14:textId="77777777" w:rsidR="004F7E3C" w:rsidRPr="00DD3B72" w:rsidRDefault="004F7E3C" w:rsidP="00DD3B72">
      <w:pPr>
        <w:rPr>
          <w:rFonts w:asciiTheme="majorHAnsi" w:hAnsiTheme="majorHAnsi" w:cs="Calibri"/>
        </w:rPr>
      </w:pPr>
    </w:p>
    <w:p w14:paraId="399E1C86" w14:textId="77777777" w:rsidR="00EE7BD9" w:rsidRPr="00DD3B72" w:rsidRDefault="00EE7BD9" w:rsidP="00DD3B72">
      <w:pPr>
        <w:rPr>
          <w:rFonts w:asciiTheme="majorHAnsi" w:hAnsiTheme="majorHAnsi"/>
        </w:rPr>
      </w:pPr>
    </w:p>
    <w:sectPr w:rsidR="00EE7BD9" w:rsidRPr="00DD3B72" w:rsidSect="00493CBD">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A3C6D" w16cex:dateUtc="2026-04-16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53821" w14:textId="77777777" w:rsidR="00EF154D" w:rsidRDefault="00EF154D" w:rsidP="00493CBD">
      <w:pPr>
        <w:spacing w:after="0" w:line="240" w:lineRule="auto"/>
      </w:pPr>
      <w:r>
        <w:separator/>
      </w:r>
    </w:p>
  </w:endnote>
  <w:endnote w:type="continuationSeparator" w:id="0">
    <w:p w14:paraId="64531CF2" w14:textId="77777777" w:rsidR="00EF154D" w:rsidRDefault="00EF154D" w:rsidP="00493C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9247607"/>
      <w:docPartObj>
        <w:docPartGallery w:val="Page Numbers (Bottom of Page)"/>
        <w:docPartUnique/>
      </w:docPartObj>
    </w:sdtPr>
    <w:sdtEndPr/>
    <w:sdtContent>
      <w:p w14:paraId="1E95BA4F" w14:textId="77777777" w:rsidR="000D0C9A" w:rsidRDefault="000D0C9A">
        <w:pPr>
          <w:pStyle w:val="Stopka"/>
          <w:jc w:val="center"/>
        </w:pPr>
        <w:r>
          <w:fldChar w:fldCharType="begin"/>
        </w:r>
        <w:r>
          <w:instrText>PAGE   \* MERGEFORMAT</w:instrText>
        </w:r>
        <w:r>
          <w:fldChar w:fldCharType="separate"/>
        </w:r>
        <w:r w:rsidR="000F6F2E">
          <w:rPr>
            <w:noProof/>
          </w:rPr>
          <w:t>17</w:t>
        </w:r>
        <w:r>
          <w:fldChar w:fldCharType="end"/>
        </w:r>
      </w:p>
    </w:sdtContent>
  </w:sdt>
  <w:p w14:paraId="71192889" w14:textId="77777777" w:rsidR="000D0C9A" w:rsidRDefault="000D0C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46B2D" w14:textId="77777777" w:rsidR="00EF154D" w:rsidRDefault="00EF154D" w:rsidP="00493CBD">
      <w:pPr>
        <w:spacing w:after="0" w:line="240" w:lineRule="auto"/>
      </w:pPr>
      <w:r>
        <w:separator/>
      </w:r>
    </w:p>
  </w:footnote>
  <w:footnote w:type="continuationSeparator" w:id="0">
    <w:p w14:paraId="504E4FCF" w14:textId="77777777" w:rsidR="00EF154D" w:rsidRDefault="00EF154D" w:rsidP="00493C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1B4FEC"/>
    <w:multiLevelType w:val="hybridMultilevel"/>
    <w:tmpl w:val="CDBC39C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E1F6464"/>
    <w:multiLevelType w:val="hybridMultilevel"/>
    <w:tmpl w:val="5F526B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C3672C"/>
    <w:multiLevelType w:val="hybridMultilevel"/>
    <w:tmpl w:val="B0949F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E75A27"/>
    <w:multiLevelType w:val="hybridMultilevel"/>
    <w:tmpl w:val="B9B83D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36E10E9"/>
    <w:multiLevelType w:val="hybridMultilevel"/>
    <w:tmpl w:val="DCBE18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37A52D6"/>
    <w:multiLevelType w:val="hybridMultilevel"/>
    <w:tmpl w:val="70C00DC2"/>
    <w:lvl w:ilvl="0" w:tplc="19B0B2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9333DA"/>
    <w:multiLevelType w:val="hybridMultilevel"/>
    <w:tmpl w:val="EC7ABED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8330F8A"/>
    <w:multiLevelType w:val="hybridMultilevel"/>
    <w:tmpl w:val="7110D84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93A6D8E"/>
    <w:multiLevelType w:val="hybridMultilevel"/>
    <w:tmpl w:val="798EC6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DF56D3"/>
    <w:multiLevelType w:val="hybridMultilevel"/>
    <w:tmpl w:val="817E404A"/>
    <w:lvl w:ilvl="0" w:tplc="DC763418">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C97060"/>
    <w:multiLevelType w:val="hybridMultilevel"/>
    <w:tmpl w:val="C0C60354"/>
    <w:lvl w:ilvl="0" w:tplc="A9A804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36459C"/>
    <w:multiLevelType w:val="hybridMultilevel"/>
    <w:tmpl w:val="62E443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0C33AC"/>
    <w:multiLevelType w:val="hybridMultilevel"/>
    <w:tmpl w:val="14C2963E"/>
    <w:lvl w:ilvl="0" w:tplc="12606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AD3796"/>
    <w:multiLevelType w:val="hybridMultilevel"/>
    <w:tmpl w:val="69F8BFC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202226A"/>
    <w:multiLevelType w:val="hybridMultilevel"/>
    <w:tmpl w:val="C75C88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924FDA"/>
    <w:multiLevelType w:val="hybridMultilevel"/>
    <w:tmpl w:val="58729FD4"/>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8" w15:restartNumberingAfterBreak="0">
    <w:nsid w:val="3A5E5E2E"/>
    <w:multiLevelType w:val="hybridMultilevel"/>
    <w:tmpl w:val="A31E644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C8171E2"/>
    <w:multiLevelType w:val="hybridMultilevel"/>
    <w:tmpl w:val="28F8F980"/>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1F6414A"/>
    <w:multiLevelType w:val="hybridMultilevel"/>
    <w:tmpl w:val="F52665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5E71FE"/>
    <w:multiLevelType w:val="hybridMultilevel"/>
    <w:tmpl w:val="C67AB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594DA0"/>
    <w:multiLevelType w:val="hybridMultilevel"/>
    <w:tmpl w:val="6D249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A7381A"/>
    <w:multiLevelType w:val="hybridMultilevel"/>
    <w:tmpl w:val="D32000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CB3D73"/>
    <w:multiLevelType w:val="hybridMultilevel"/>
    <w:tmpl w:val="54AA941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57DD0272"/>
    <w:multiLevelType w:val="hybridMultilevel"/>
    <w:tmpl w:val="D86E6DFC"/>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5D38058C"/>
    <w:multiLevelType w:val="hybridMultilevel"/>
    <w:tmpl w:val="80969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7F3FE7"/>
    <w:multiLevelType w:val="hybridMultilevel"/>
    <w:tmpl w:val="DF649988"/>
    <w:lvl w:ilvl="0" w:tplc="5D98F8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667A92"/>
    <w:multiLevelType w:val="hybridMultilevel"/>
    <w:tmpl w:val="FAE6F8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E560E8"/>
    <w:multiLevelType w:val="hybridMultilevel"/>
    <w:tmpl w:val="FF88C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B57909"/>
    <w:multiLevelType w:val="hybridMultilevel"/>
    <w:tmpl w:val="71ECDD0A"/>
    <w:lvl w:ilvl="0" w:tplc="7B329B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4805A3"/>
    <w:multiLevelType w:val="hybridMultilevel"/>
    <w:tmpl w:val="DD54727A"/>
    <w:lvl w:ilvl="0" w:tplc="1700AE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ED35C48"/>
    <w:multiLevelType w:val="hybridMultilevel"/>
    <w:tmpl w:val="0D8AD8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DC39FB"/>
    <w:multiLevelType w:val="hybridMultilevel"/>
    <w:tmpl w:val="114CF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F31E66"/>
    <w:multiLevelType w:val="hybridMultilevel"/>
    <w:tmpl w:val="A72CD53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6FA842BB"/>
    <w:multiLevelType w:val="hybridMultilevel"/>
    <w:tmpl w:val="6A887A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C9508E"/>
    <w:multiLevelType w:val="hybridMultilevel"/>
    <w:tmpl w:val="3ABEE9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0890778"/>
    <w:multiLevelType w:val="hybridMultilevel"/>
    <w:tmpl w:val="5866A1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0966D6E"/>
    <w:multiLevelType w:val="hybridMultilevel"/>
    <w:tmpl w:val="BAA4AD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1243CB1"/>
    <w:multiLevelType w:val="hybridMultilevel"/>
    <w:tmpl w:val="0EAEA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A32DF1"/>
    <w:multiLevelType w:val="hybridMultilevel"/>
    <w:tmpl w:val="448C3802"/>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43" w15:restartNumberingAfterBreak="0">
    <w:nsid w:val="74250FE9"/>
    <w:multiLevelType w:val="hybridMultilevel"/>
    <w:tmpl w:val="8CEA52EE"/>
    <w:lvl w:ilvl="0" w:tplc="F1B66C12">
      <w:start w:val="1"/>
      <w:numFmt w:val="decimal"/>
      <w:lvlText w:val="%1."/>
      <w:lvlJc w:val="left"/>
      <w:pPr>
        <w:ind w:left="22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9301FD"/>
    <w:multiLevelType w:val="hybridMultilevel"/>
    <w:tmpl w:val="3EEA1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D407B6"/>
    <w:multiLevelType w:val="hybridMultilevel"/>
    <w:tmpl w:val="28EEBA5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CBB7493"/>
    <w:multiLevelType w:val="hybridMultilevel"/>
    <w:tmpl w:val="F1365A82"/>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7" w15:restartNumberingAfterBreak="0">
    <w:nsid w:val="7DC95D80"/>
    <w:multiLevelType w:val="hybridMultilevel"/>
    <w:tmpl w:val="E196D8F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13"/>
  </w:num>
  <w:num w:numId="2">
    <w:abstractNumId w:val="41"/>
  </w:num>
  <w:num w:numId="3">
    <w:abstractNumId w:val="24"/>
  </w:num>
  <w:num w:numId="4">
    <w:abstractNumId w:val="25"/>
  </w:num>
  <w:num w:numId="5">
    <w:abstractNumId w:val="21"/>
  </w:num>
  <w:num w:numId="6">
    <w:abstractNumId w:val="5"/>
  </w:num>
  <w:num w:numId="7">
    <w:abstractNumId w:val="37"/>
  </w:num>
  <w:num w:numId="8">
    <w:abstractNumId w:val="45"/>
  </w:num>
  <w:num w:numId="9">
    <w:abstractNumId w:val="31"/>
  </w:num>
  <w:num w:numId="10">
    <w:abstractNumId w:val="29"/>
  </w:num>
  <w:num w:numId="11">
    <w:abstractNumId w:val="35"/>
  </w:num>
  <w:num w:numId="12">
    <w:abstractNumId w:val="42"/>
  </w:num>
  <w:num w:numId="13">
    <w:abstractNumId w:val="7"/>
  </w:num>
  <w:num w:numId="14">
    <w:abstractNumId w:val="43"/>
  </w:num>
  <w:num w:numId="15">
    <w:abstractNumId w:val="3"/>
  </w:num>
  <w:num w:numId="16">
    <w:abstractNumId w:val="12"/>
  </w:num>
  <w:num w:numId="17">
    <w:abstractNumId w:val="4"/>
  </w:num>
  <w:num w:numId="18">
    <w:abstractNumId w:val="11"/>
  </w:num>
  <w:num w:numId="19">
    <w:abstractNumId w:val="16"/>
  </w:num>
  <w:num w:numId="20">
    <w:abstractNumId w:val="6"/>
  </w:num>
  <w:num w:numId="21">
    <w:abstractNumId w:val="32"/>
  </w:num>
  <w:num w:numId="22">
    <w:abstractNumId w:val="30"/>
  </w:num>
  <w:num w:numId="23">
    <w:abstractNumId w:val="40"/>
  </w:num>
  <w:num w:numId="24">
    <w:abstractNumId w:val="39"/>
  </w:num>
  <w:num w:numId="25">
    <w:abstractNumId w:val="20"/>
  </w:num>
  <w:num w:numId="26">
    <w:abstractNumId w:val="44"/>
  </w:num>
  <w:num w:numId="27">
    <w:abstractNumId w:val="38"/>
  </w:num>
  <w:num w:numId="28">
    <w:abstractNumId w:val="10"/>
  </w:num>
  <w:num w:numId="29">
    <w:abstractNumId w:val="34"/>
  </w:num>
  <w:num w:numId="30">
    <w:abstractNumId w:val="28"/>
  </w:num>
  <w:num w:numId="31">
    <w:abstractNumId w:val="47"/>
  </w:num>
  <w:num w:numId="32">
    <w:abstractNumId w:val="2"/>
  </w:num>
  <w:num w:numId="33">
    <w:abstractNumId w:val="9"/>
  </w:num>
  <w:num w:numId="34">
    <w:abstractNumId w:val="46"/>
  </w:num>
  <w:num w:numId="35">
    <w:abstractNumId w:val="36"/>
  </w:num>
  <w:num w:numId="36">
    <w:abstractNumId w:val="8"/>
  </w:num>
  <w:num w:numId="37">
    <w:abstractNumId w:val="19"/>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4"/>
  </w:num>
  <w:num w:numId="41">
    <w:abstractNumId w:val="33"/>
  </w:num>
  <w:num w:numId="42">
    <w:abstractNumId w:val="22"/>
  </w:num>
  <w:num w:numId="43">
    <w:abstractNumId w:val="18"/>
  </w:num>
  <w:num w:numId="44">
    <w:abstractNumId w:val="23"/>
  </w:num>
  <w:num w:numId="45">
    <w:abstractNumId w:val="26"/>
  </w:num>
  <w:num w:numId="46">
    <w:abstractNumId w:val="15"/>
  </w:num>
  <w:num w:numId="47">
    <w:abstractNumId w:val="0"/>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oNotTrackFormatting/>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E3C"/>
    <w:rsid w:val="00000EDE"/>
    <w:rsid w:val="00010480"/>
    <w:rsid w:val="00030998"/>
    <w:rsid w:val="000440E8"/>
    <w:rsid w:val="00092F68"/>
    <w:rsid w:val="000A7022"/>
    <w:rsid w:val="000C17A9"/>
    <w:rsid w:val="000C21C0"/>
    <w:rsid w:val="000C6554"/>
    <w:rsid w:val="000D0C9A"/>
    <w:rsid w:val="000F4F8B"/>
    <w:rsid w:val="000F6F2E"/>
    <w:rsid w:val="0011166C"/>
    <w:rsid w:val="0012271C"/>
    <w:rsid w:val="00130459"/>
    <w:rsid w:val="00137D6A"/>
    <w:rsid w:val="00164174"/>
    <w:rsid w:val="00173AC7"/>
    <w:rsid w:val="001B126F"/>
    <w:rsid w:val="001B3EC4"/>
    <w:rsid w:val="001D2946"/>
    <w:rsid w:val="001F474F"/>
    <w:rsid w:val="002014B3"/>
    <w:rsid w:val="00217E18"/>
    <w:rsid w:val="00235E46"/>
    <w:rsid w:val="002375E2"/>
    <w:rsid w:val="0024007D"/>
    <w:rsid w:val="00243803"/>
    <w:rsid w:val="0028559E"/>
    <w:rsid w:val="002951BE"/>
    <w:rsid w:val="002B34FD"/>
    <w:rsid w:val="002C1DC4"/>
    <w:rsid w:val="002C29A9"/>
    <w:rsid w:val="002D0C1C"/>
    <w:rsid w:val="002E64B2"/>
    <w:rsid w:val="00304E84"/>
    <w:rsid w:val="00306066"/>
    <w:rsid w:val="003124FC"/>
    <w:rsid w:val="00313BA1"/>
    <w:rsid w:val="00324C52"/>
    <w:rsid w:val="003411EC"/>
    <w:rsid w:val="00351328"/>
    <w:rsid w:val="003545CC"/>
    <w:rsid w:val="00355205"/>
    <w:rsid w:val="00392A14"/>
    <w:rsid w:val="003A0ADF"/>
    <w:rsid w:val="003D2FC0"/>
    <w:rsid w:val="003F431A"/>
    <w:rsid w:val="00404600"/>
    <w:rsid w:val="00411240"/>
    <w:rsid w:val="004320B0"/>
    <w:rsid w:val="004816E1"/>
    <w:rsid w:val="004857E7"/>
    <w:rsid w:val="00491153"/>
    <w:rsid w:val="00493CBD"/>
    <w:rsid w:val="004A1010"/>
    <w:rsid w:val="004B31DD"/>
    <w:rsid w:val="004C471D"/>
    <w:rsid w:val="004F26E8"/>
    <w:rsid w:val="004F4129"/>
    <w:rsid w:val="004F7E3C"/>
    <w:rsid w:val="005175C2"/>
    <w:rsid w:val="00526103"/>
    <w:rsid w:val="005500C2"/>
    <w:rsid w:val="00560BC7"/>
    <w:rsid w:val="00561E0D"/>
    <w:rsid w:val="00596034"/>
    <w:rsid w:val="005A0266"/>
    <w:rsid w:val="005A4B8A"/>
    <w:rsid w:val="005C2AB4"/>
    <w:rsid w:val="00614713"/>
    <w:rsid w:val="00634A44"/>
    <w:rsid w:val="0066126B"/>
    <w:rsid w:val="006777BA"/>
    <w:rsid w:val="0068293B"/>
    <w:rsid w:val="00685669"/>
    <w:rsid w:val="006A53ED"/>
    <w:rsid w:val="006A724D"/>
    <w:rsid w:val="006B1020"/>
    <w:rsid w:val="006B686B"/>
    <w:rsid w:val="006C2675"/>
    <w:rsid w:val="006C515D"/>
    <w:rsid w:val="006E4A7A"/>
    <w:rsid w:val="006E559A"/>
    <w:rsid w:val="00704166"/>
    <w:rsid w:val="00710C12"/>
    <w:rsid w:val="00741033"/>
    <w:rsid w:val="0074233F"/>
    <w:rsid w:val="00747C65"/>
    <w:rsid w:val="00753235"/>
    <w:rsid w:val="007540D3"/>
    <w:rsid w:val="00771FF5"/>
    <w:rsid w:val="00781311"/>
    <w:rsid w:val="00795704"/>
    <w:rsid w:val="00796C45"/>
    <w:rsid w:val="007B4473"/>
    <w:rsid w:val="007C399E"/>
    <w:rsid w:val="007F7810"/>
    <w:rsid w:val="00806963"/>
    <w:rsid w:val="00807B7C"/>
    <w:rsid w:val="00817A54"/>
    <w:rsid w:val="00860AF4"/>
    <w:rsid w:val="00870AB5"/>
    <w:rsid w:val="008773DF"/>
    <w:rsid w:val="008829BC"/>
    <w:rsid w:val="00896C1F"/>
    <w:rsid w:val="008B1042"/>
    <w:rsid w:val="008B5CA7"/>
    <w:rsid w:val="008C3E87"/>
    <w:rsid w:val="008C6B56"/>
    <w:rsid w:val="008D1415"/>
    <w:rsid w:val="008E1C14"/>
    <w:rsid w:val="008F28CA"/>
    <w:rsid w:val="008F342A"/>
    <w:rsid w:val="009166B4"/>
    <w:rsid w:val="00956847"/>
    <w:rsid w:val="00964D69"/>
    <w:rsid w:val="00980DDE"/>
    <w:rsid w:val="00987C2A"/>
    <w:rsid w:val="009A12EC"/>
    <w:rsid w:val="009B2FCF"/>
    <w:rsid w:val="009D11D9"/>
    <w:rsid w:val="009E7C20"/>
    <w:rsid w:val="009F58F1"/>
    <w:rsid w:val="00A014D0"/>
    <w:rsid w:val="00A30CE4"/>
    <w:rsid w:val="00A40132"/>
    <w:rsid w:val="00A56783"/>
    <w:rsid w:val="00A87CB3"/>
    <w:rsid w:val="00AA46DA"/>
    <w:rsid w:val="00AA66B0"/>
    <w:rsid w:val="00AB15F1"/>
    <w:rsid w:val="00AB74BD"/>
    <w:rsid w:val="00AC10C9"/>
    <w:rsid w:val="00AC3CEE"/>
    <w:rsid w:val="00B04529"/>
    <w:rsid w:val="00B04904"/>
    <w:rsid w:val="00B16448"/>
    <w:rsid w:val="00B26087"/>
    <w:rsid w:val="00B35854"/>
    <w:rsid w:val="00B824FB"/>
    <w:rsid w:val="00B8356B"/>
    <w:rsid w:val="00BA20DE"/>
    <w:rsid w:val="00BD2A23"/>
    <w:rsid w:val="00BD7F3C"/>
    <w:rsid w:val="00BE2865"/>
    <w:rsid w:val="00BE5204"/>
    <w:rsid w:val="00BF71AB"/>
    <w:rsid w:val="00C14A18"/>
    <w:rsid w:val="00C17C0E"/>
    <w:rsid w:val="00C4003E"/>
    <w:rsid w:val="00C40341"/>
    <w:rsid w:val="00C40594"/>
    <w:rsid w:val="00C46C19"/>
    <w:rsid w:val="00C629E6"/>
    <w:rsid w:val="00C63778"/>
    <w:rsid w:val="00CA06C5"/>
    <w:rsid w:val="00D06570"/>
    <w:rsid w:val="00D06BA7"/>
    <w:rsid w:val="00D33F5B"/>
    <w:rsid w:val="00D66EF9"/>
    <w:rsid w:val="00DB0FB5"/>
    <w:rsid w:val="00DD3B72"/>
    <w:rsid w:val="00DD3E15"/>
    <w:rsid w:val="00DE156E"/>
    <w:rsid w:val="00DE29A5"/>
    <w:rsid w:val="00DF6B07"/>
    <w:rsid w:val="00E075E7"/>
    <w:rsid w:val="00E07B65"/>
    <w:rsid w:val="00E12232"/>
    <w:rsid w:val="00E30580"/>
    <w:rsid w:val="00E42B3B"/>
    <w:rsid w:val="00EA131D"/>
    <w:rsid w:val="00EC03E5"/>
    <w:rsid w:val="00ED0D36"/>
    <w:rsid w:val="00ED5E5C"/>
    <w:rsid w:val="00EE24C8"/>
    <w:rsid w:val="00EE3710"/>
    <w:rsid w:val="00EE7BD9"/>
    <w:rsid w:val="00EF154D"/>
    <w:rsid w:val="00EF63D0"/>
    <w:rsid w:val="00F00DEC"/>
    <w:rsid w:val="00F32FB9"/>
    <w:rsid w:val="00F4344C"/>
    <w:rsid w:val="00F47AEE"/>
    <w:rsid w:val="00F5162E"/>
    <w:rsid w:val="00F71AE9"/>
    <w:rsid w:val="00F830DF"/>
    <w:rsid w:val="00FB66B0"/>
    <w:rsid w:val="00FC62C3"/>
    <w:rsid w:val="00FF5B9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6A789"/>
  <w15:docId w15:val="{D2E8D6DF-F958-4E5C-B5DA-C51D9192D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F7E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7E3C"/>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4F7E3C"/>
    <w:pPr>
      <w:ind w:left="720"/>
      <w:contextualSpacing/>
    </w:pPr>
  </w:style>
  <w:style w:type="character" w:styleId="Hipercze">
    <w:name w:val="Hyperlink"/>
    <w:basedOn w:val="Domylnaczcionkaakapitu"/>
    <w:uiPriority w:val="99"/>
    <w:unhideWhenUsed/>
    <w:rsid w:val="004F7E3C"/>
    <w:rPr>
      <w:color w:val="0000FF" w:themeColor="hyperlink"/>
      <w:u w:val="single"/>
    </w:rPr>
  </w:style>
  <w:style w:type="paragraph" w:styleId="Tekstdymka">
    <w:name w:val="Balloon Text"/>
    <w:basedOn w:val="Normalny"/>
    <w:link w:val="TekstdymkaZnak"/>
    <w:uiPriority w:val="99"/>
    <w:semiHidden/>
    <w:unhideWhenUsed/>
    <w:rsid w:val="006856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669"/>
    <w:rPr>
      <w:rFonts w:ascii="Tahoma" w:hAnsi="Tahoma" w:cs="Tahoma"/>
      <w:sz w:val="16"/>
      <w:szCs w:val="16"/>
    </w:rPr>
  </w:style>
  <w:style w:type="character" w:styleId="Odwoaniedokomentarza">
    <w:name w:val="annotation reference"/>
    <w:basedOn w:val="Domylnaczcionkaakapitu"/>
    <w:uiPriority w:val="99"/>
    <w:unhideWhenUsed/>
    <w:rsid w:val="00C4003E"/>
    <w:rPr>
      <w:sz w:val="16"/>
      <w:szCs w:val="16"/>
    </w:rPr>
  </w:style>
  <w:style w:type="paragraph" w:styleId="Tekstkomentarza">
    <w:name w:val="annotation text"/>
    <w:basedOn w:val="Normalny"/>
    <w:link w:val="TekstkomentarzaZnak"/>
    <w:uiPriority w:val="99"/>
    <w:unhideWhenUsed/>
    <w:rsid w:val="00C4003E"/>
    <w:pPr>
      <w:spacing w:line="240" w:lineRule="auto"/>
    </w:pPr>
    <w:rPr>
      <w:sz w:val="20"/>
      <w:szCs w:val="20"/>
    </w:rPr>
  </w:style>
  <w:style w:type="character" w:customStyle="1" w:styleId="TekstkomentarzaZnak">
    <w:name w:val="Tekst komentarza Znak"/>
    <w:basedOn w:val="Domylnaczcionkaakapitu"/>
    <w:link w:val="Tekstkomentarza"/>
    <w:uiPriority w:val="99"/>
    <w:rsid w:val="00C4003E"/>
    <w:rPr>
      <w:sz w:val="20"/>
      <w:szCs w:val="20"/>
    </w:rPr>
  </w:style>
  <w:style w:type="paragraph" w:styleId="Tematkomentarza">
    <w:name w:val="annotation subject"/>
    <w:basedOn w:val="Tekstkomentarza"/>
    <w:next w:val="Tekstkomentarza"/>
    <w:link w:val="TematkomentarzaZnak"/>
    <w:uiPriority w:val="99"/>
    <w:semiHidden/>
    <w:unhideWhenUsed/>
    <w:rsid w:val="00C4003E"/>
    <w:rPr>
      <w:b/>
      <w:bCs/>
    </w:rPr>
  </w:style>
  <w:style w:type="character" w:customStyle="1" w:styleId="TematkomentarzaZnak">
    <w:name w:val="Temat komentarza Znak"/>
    <w:basedOn w:val="TekstkomentarzaZnak"/>
    <w:link w:val="Tematkomentarza"/>
    <w:uiPriority w:val="99"/>
    <w:semiHidden/>
    <w:rsid w:val="00C4003E"/>
    <w:rPr>
      <w:b/>
      <w:bCs/>
      <w:sz w:val="20"/>
      <w:szCs w:val="20"/>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F47AEE"/>
  </w:style>
  <w:style w:type="paragraph" w:styleId="Poprawka">
    <w:name w:val="Revision"/>
    <w:hidden/>
    <w:uiPriority w:val="99"/>
    <w:semiHidden/>
    <w:rsid w:val="00AC3CEE"/>
    <w:pPr>
      <w:spacing w:after="0" w:line="240" w:lineRule="auto"/>
    </w:pPr>
  </w:style>
  <w:style w:type="character" w:styleId="Nierozpoznanawzmianka">
    <w:name w:val="Unresolved Mention"/>
    <w:basedOn w:val="Domylnaczcionkaakapitu"/>
    <w:uiPriority w:val="99"/>
    <w:semiHidden/>
    <w:unhideWhenUsed/>
    <w:rsid w:val="000C17A9"/>
    <w:rPr>
      <w:color w:val="605E5C"/>
      <w:shd w:val="clear" w:color="auto" w:fill="E1DFDD"/>
    </w:rPr>
  </w:style>
  <w:style w:type="character" w:styleId="Tekstzastpczy">
    <w:name w:val="Placeholder Text"/>
    <w:basedOn w:val="Domylnaczcionkaakapitu"/>
    <w:uiPriority w:val="99"/>
    <w:semiHidden/>
    <w:rsid w:val="00EE3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loclawek@torun.lasy.gov.pl"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rokerpefexpert.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5420A-5015-4560-B591-1257C544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8071</Words>
  <Characters>48427</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Peszyński</dc:creator>
  <cp:lastModifiedBy>1220 N.Włocławek Donata Kacprzyk</cp:lastModifiedBy>
  <cp:revision>4</cp:revision>
  <cp:lastPrinted>2026-04-08T05:45:00Z</cp:lastPrinted>
  <dcterms:created xsi:type="dcterms:W3CDTF">2026-04-16T08:10:00Z</dcterms:created>
  <dcterms:modified xsi:type="dcterms:W3CDTF">2026-04-17T06:50:00Z</dcterms:modified>
</cp:coreProperties>
</file>